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D3675" w:rsidRDefault="00C82A74" w:rsidP="007038A2">
      <w:pPr>
        <w:rPr>
          <w:rFonts w:ascii="Calibri" w:eastAsia="Times New Roman" w:hAnsi="Calibri" w:cs="Times New Roman"/>
          <w:b/>
          <w:color w:val="231F20"/>
          <w:sz w:val="24"/>
          <w:szCs w:val="24"/>
        </w:rPr>
      </w:pPr>
      <w:r>
        <w:rPr>
          <w:rFonts w:ascii="Calibri" w:eastAsia="Times New Roman" w:hAnsi="Calibri" w:cs="Times New Roman"/>
          <w:b/>
          <w:noProof/>
          <w:color w:val="231F20"/>
          <w:sz w:val="24"/>
          <w:szCs w:val="24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205105</wp:posOffset>
            </wp:positionH>
            <wp:positionV relativeFrom="paragraph">
              <wp:posOffset>861695</wp:posOffset>
            </wp:positionV>
            <wp:extent cx="6123305" cy="1625600"/>
            <wp:effectExtent l="19050" t="0" r="0" b="0"/>
            <wp:wrapSquare wrapText="bothSides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3305" cy="1625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Calibri" w:eastAsia="Times New Roman" w:hAnsi="Calibri" w:cs="Times New Roman"/>
          <w:b/>
          <w:noProof/>
          <w:color w:val="231F20"/>
          <w:sz w:val="24"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47625</wp:posOffset>
            </wp:positionH>
            <wp:positionV relativeFrom="paragraph">
              <wp:posOffset>-339725</wp:posOffset>
            </wp:positionV>
            <wp:extent cx="6123305" cy="1076960"/>
            <wp:effectExtent l="19050" t="0" r="0" b="0"/>
            <wp:wrapSquare wrapText="bothSides"/>
            <wp:docPr id="2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3305" cy="1076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038A2" w:rsidRPr="007038A2" w:rsidRDefault="007038A2" w:rsidP="007038A2">
      <w:pPr>
        <w:rPr>
          <w:rFonts w:ascii="Calibri" w:eastAsia="Times New Roman" w:hAnsi="Calibri" w:cs="Times New Roman"/>
          <w:b/>
          <w:color w:val="231F20"/>
          <w:sz w:val="24"/>
          <w:szCs w:val="24"/>
        </w:rPr>
      </w:pPr>
      <w:r w:rsidRPr="007038A2">
        <w:rPr>
          <w:rFonts w:ascii="Calibri" w:eastAsia="Times New Roman" w:hAnsi="Calibri" w:cs="Times New Roman"/>
          <w:b/>
          <w:color w:val="231F20"/>
          <w:sz w:val="24"/>
          <w:szCs w:val="24"/>
        </w:rPr>
        <w:t>ALLEGATO</w:t>
      </w:r>
      <w:r w:rsidR="00C82A74">
        <w:rPr>
          <w:rFonts w:ascii="Calibri" w:eastAsia="Times New Roman" w:hAnsi="Calibri" w:cs="Times New Roman"/>
          <w:b/>
          <w:color w:val="231F20"/>
          <w:sz w:val="24"/>
          <w:szCs w:val="24"/>
        </w:rPr>
        <w:t xml:space="preserve"> </w:t>
      </w:r>
      <w:r w:rsidRPr="007038A2">
        <w:rPr>
          <w:rFonts w:ascii="Calibri" w:eastAsia="Times New Roman" w:hAnsi="Calibri" w:cs="Times New Roman"/>
          <w:b/>
          <w:color w:val="231F20"/>
          <w:sz w:val="24"/>
          <w:szCs w:val="24"/>
        </w:rPr>
        <w:t>2</w:t>
      </w:r>
    </w:p>
    <w:p w:rsidR="007038A2" w:rsidRPr="007038A2" w:rsidRDefault="007038A2" w:rsidP="00ED3675">
      <w:pPr>
        <w:spacing w:after="0"/>
        <w:jc w:val="both"/>
        <w:rPr>
          <w:rFonts w:ascii="Calibri" w:eastAsia="Times New Roman" w:hAnsi="Calibri" w:cs="Times New Roman"/>
          <w:b/>
          <w:color w:val="231F20"/>
          <w:sz w:val="24"/>
          <w:szCs w:val="24"/>
        </w:rPr>
      </w:pPr>
      <w:r w:rsidRPr="007038A2">
        <w:rPr>
          <w:rFonts w:ascii="Calibri" w:eastAsia="Times New Roman" w:hAnsi="Calibri" w:cs="Times New Roman"/>
          <w:b/>
          <w:color w:val="231F20"/>
          <w:sz w:val="24"/>
          <w:szCs w:val="24"/>
        </w:rPr>
        <w:t>Autovalutazione titoli posseduti da allegare all’istanza di partecipazione per il reclutamento della figura di</w:t>
      </w:r>
      <w:r w:rsidRPr="007038A2">
        <w:rPr>
          <w:b/>
          <w:color w:val="231F20"/>
          <w:sz w:val="24"/>
          <w:szCs w:val="24"/>
        </w:rPr>
        <w:t xml:space="preserve"> </w:t>
      </w:r>
      <w:r w:rsidRPr="007038A2">
        <w:rPr>
          <w:rFonts w:ascii="Calibri" w:eastAsia="Times New Roman" w:hAnsi="Calibri" w:cs="Times New Roman"/>
          <w:b/>
          <w:color w:val="231F20"/>
          <w:sz w:val="24"/>
          <w:szCs w:val="24"/>
          <w:u w:val="single"/>
        </w:rPr>
        <w:t>TUTOR componente del TEAM PER LA PREVENZIONE DELLA DISPERSIONE SCOLASTICA</w:t>
      </w:r>
    </w:p>
    <w:p w:rsidR="00EA74D2" w:rsidRPr="00F333A5" w:rsidRDefault="00EA74D2" w:rsidP="00EA74D2">
      <w:pPr>
        <w:spacing w:after="0"/>
        <w:ind w:right="187"/>
        <w:jc w:val="both"/>
        <w:rPr>
          <w:rFonts w:cstheme="minorHAnsi"/>
        </w:rPr>
      </w:pPr>
      <w:r w:rsidRPr="00F333A5">
        <w:rPr>
          <w:rFonts w:cstheme="minorHAnsi"/>
        </w:rPr>
        <w:t>Piano Nazionale Di Ripresa E Resilienza - Missione 4: Istruzione E Ricerca - Componente 1 Potenziamento dell’offerta dei servizi di istruzione: dagli asili nido alle Università - Investimento 1.4: Intervento straordinario finalizzato alla riduzione dei divari territoriali nelle scuole secondarie di primo e di secondo grado e alla lotta alla dispersione scolastica - Azioni di prevenzione e contrasto della dispersione scolastica</w:t>
      </w:r>
    </w:p>
    <w:p w:rsidR="00EA74D2" w:rsidRPr="0015259A" w:rsidRDefault="00EA74D2" w:rsidP="00EA74D2">
      <w:pPr>
        <w:pStyle w:val="Default"/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 w:rsidRPr="00F333A5">
        <w:rPr>
          <w:rFonts w:asciiTheme="minorHAnsi" w:hAnsiTheme="minorHAnsi" w:cstheme="minorHAnsi"/>
          <w:b/>
          <w:i/>
          <w:sz w:val="22"/>
          <w:szCs w:val="22"/>
        </w:rPr>
        <w:t>CNP:</w:t>
      </w:r>
      <w:r w:rsidRPr="00F333A5">
        <w:rPr>
          <w:rFonts w:asciiTheme="minorHAnsi" w:hAnsiTheme="minorHAnsi" w:cstheme="minorHAnsi"/>
          <w:b/>
          <w:i/>
          <w:spacing w:val="-14"/>
          <w:sz w:val="22"/>
          <w:szCs w:val="22"/>
        </w:rPr>
        <w:t xml:space="preserve"> </w:t>
      </w:r>
      <w:r w:rsidRPr="0015259A">
        <w:rPr>
          <w:rFonts w:asciiTheme="minorHAnsi" w:hAnsiTheme="minorHAnsi" w:cstheme="minorHAnsi"/>
          <w:b/>
          <w:bCs/>
          <w:sz w:val="22"/>
          <w:szCs w:val="22"/>
        </w:rPr>
        <w:t>M4C1I1.4-2022-981-P-19848</w:t>
      </w:r>
    </w:p>
    <w:p w:rsidR="00EA74D2" w:rsidRPr="00F333A5" w:rsidRDefault="00EA74D2" w:rsidP="00EA74D2">
      <w:pPr>
        <w:pStyle w:val="Default"/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 w:rsidRPr="00F333A5">
        <w:rPr>
          <w:rFonts w:asciiTheme="minorHAnsi" w:hAnsiTheme="minorHAnsi" w:cstheme="minorHAnsi"/>
          <w:b/>
          <w:bCs/>
          <w:sz w:val="22"/>
          <w:szCs w:val="22"/>
        </w:rPr>
        <w:t>CUP: H14D22003980006</w:t>
      </w:r>
    </w:p>
    <w:p w:rsidR="00EA74D2" w:rsidRPr="00F333A5" w:rsidRDefault="00333197" w:rsidP="00EA74D2">
      <w:pPr>
        <w:spacing w:after="0"/>
        <w:ind w:right="187"/>
        <w:jc w:val="both"/>
        <w:rPr>
          <w:rFonts w:cstheme="minorHAnsi"/>
          <w:b/>
        </w:rPr>
      </w:pPr>
      <w:r>
        <w:rPr>
          <w:rFonts w:cstheme="minorHAnsi"/>
          <w:b/>
        </w:rPr>
        <w:t xml:space="preserve">Titolo Progetto: </w:t>
      </w:r>
      <w:r w:rsidR="00EA74D2" w:rsidRPr="00F333A5">
        <w:rPr>
          <w:rFonts w:cstheme="minorHAnsi"/>
          <w:b/>
        </w:rPr>
        <w:t>Ripartiamo insieme: “Scuola di comunità</w:t>
      </w:r>
      <w:r>
        <w:rPr>
          <w:rFonts w:cstheme="minorHAnsi"/>
          <w:b/>
        </w:rPr>
        <w:t>”</w:t>
      </w:r>
    </w:p>
    <w:p w:rsidR="003C27B0" w:rsidRDefault="003C27B0" w:rsidP="005C2673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0"/>
          <w:szCs w:val="20"/>
        </w:rPr>
      </w:pPr>
    </w:p>
    <w:p w:rsidR="00EA74D2" w:rsidRPr="005C2673" w:rsidRDefault="00EA74D2" w:rsidP="005C2673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sz w:val="20"/>
          <w:szCs w:val="20"/>
        </w:rPr>
      </w:pPr>
    </w:p>
    <w:p w:rsidR="0074651C" w:rsidRDefault="00221113" w:rsidP="00A73984">
      <w:pPr>
        <w:autoSpaceDE w:val="0"/>
        <w:autoSpaceDN w:val="0"/>
        <w:adjustRightInd w:val="0"/>
        <w:spacing w:after="0"/>
        <w:jc w:val="both"/>
        <w:rPr>
          <w:rFonts w:ascii="Calibri" w:hAnsi="Calibri" w:cs="Calibri"/>
          <w:color w:val="000000"/>
          <w:sz w:val="20"/>
          <w:szCs w:val="20"/>
        </w:rPr>
      </w:pPr>
      <w:r w:rsidRPr="005C2673">
        <w:rPr>
          <w:rFonts w:ascii="Calibri" w:hAnsi="Calibri" w:cs="Calibri"/>
          <w:color w:val="000000"/>
          <w:sz w:val="20"/>
          <w:szCs w:val="20"/>
        </w:rPr>
        <w:t>Candidat</w:t>
      </w:r>
      <w:r w:rsidR="005C2673">
        <w:rPr>
          <w:rFonts w:ascii="Calibri" w:hAnsi="Calibri" w:cs="Calibri"/>
          <w:color w:val="000000"/>
          <w:sz w:val="20"/>
          <w:szCs w:val="20"/>
        </w:rPr>
        <w:t>o ......................</w:t>
      </w:r>
      <w:r w:rsidRPr="005C2673">
        <w:rPr>
          <w:rFonts w:ascii="Calibri" w:hAnsi="Calibri" w:cs="Calibri"/>
          <w:color w:val="000000"/>
          <w:sz w:val="20"/>
          <w:szCs w:val="20"/>
        </w:rPr>
        <w:t>..................................................................................................</w:t>
      </w:r>
    </w:p>
    <w:p w:rsidR="002F0E37" w:rsidRDefault="002F0E37" w:rsidP="00A73984">
      <w:pPr>
        <w:autoSpaceDE w:val="0"/>
        <w:autoSpaceDN w:val="0"/>
        <w:adjustRightInd w:val="0"/>
        <w:spacing w:after="0"/>
        <w:jc w:val="both"/>
        <w:rPr>
          <w:rFonts w:ascii="Calibri" w:hAnsi="Calibri" w:cs="Calibri"/>
          <w:color w:val="000000"/>
          <w:sz w:val="20"/>
          <w:szCs w:val="20"/>
        </w:rPr>
      </w:pPr>
    </w:p>
    <w:p w:rsidR="00EA74D2" w:rsidRDefault="00EA74D2" w:rsidP="00A73984">
      <w:pPr>
        <w:autoSpaceDE w:val="0"/>
        <w:autoSpaceDN w:val="0"/>
        <w:adjustRightInd w:val="0"/>
        <w:spacing w:after="0"/>
        <w:jc w:val="both"/>
        <w:rPr>
          <w:rFonts w:ascii="Calibri" w:hAnsi="Calibri" w:cs="Calibri"/>
          <w:color w:val="000000"/>
          <w:sz w:val="20"/>
          <w:szCs w:val="20"/>
        </w:rPr>
      </w:pPr>
    </w:p>
    <w:tbl>
      <w:tblPr>
        <w:tblStyle w:val="Grigliatabella"/>
        <w:tblW w:w="10200" w:type="dxa"/>
        <w:tblLayout w:type="fixed"/>
        <w:tblLook w:val="04A0"/>
      </w:tblPr>
      <w:tblGrid>
        <w:gridCol w:w="3085"/>
        <w:gridCol w:w="2977"/>
        <w:gridCol w:w="1701"/>
        <w:gridCol w:w="1134"/>
        <w:gridCol w:w="1303"/>
      </w:tblGrid>
      <w:tr w:rsidR="00C16235" w:rsidTr="00C16235">
        <w:tc>
          <w:tcPr>
            <w:tcW w:w="8897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16235" w:rsidRDefault="00C16235">
            <w:pPr>
              <w:rPr>
                <w:rFonts w:cstheme="minorHAnsi"/>
              </w:rPr>
            </w:pPr>
            <w:r>
              <w:rPr>
                <w:rFonts w:cstheme="minorHAnsi"/>
              </w:rPr>
              <w:t>TABELLA DI VALUTAZIONE TITOLI DOCENTI TUTOR TEAM PREVENZIONE DISPERSIONE</w:t>
            </w:r>
          </w:p>
        </w:tc>
        <w:tc>
          <w:tcPr>
            <w:tcW w:w="13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C16235" w:rsidRDefault="00C16235">
            <w:pPr>
              <w:rPr>
                <w:rFonts w:cstheme="minorHAnsi"/>
              </w:rPr>
            </w:pPr>
          </w:p>
        </w:tc>
      </w:tr>
      <w:tr w:rsidR="00C16235" w:rsidTr="00C16235">
        <w:tc>
          <w:tcPr>
            <w:tcW w:w="30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C16235" w:rsidRDefault="00C16235">
            <w:pPr>
              <w:pStyle w:val="Default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>Titoli ed Esperienze lavorative</w:t>
            </w:r>
          </w:p>
        </w:tc>
        <w:tc>
          <w:tcPr>
            <w:tcW w:w="29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C16235" w:rsidRDefault="00C16235">
            <w:pPr>
              <w:pStyle w:val="Default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>Valutazioni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C16235" w:rsidRDefault="00C16235">
            <w:pPr>
              <w:pStyle w:val="Default"/>
              <w:jc w:val="center"/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>Punteggio Massimo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C16235" w:rsidRDefault="00C16235">
            <w:pPr>
              <w:pStyle w:val="Default"/>
              <w:jc w:val="center"/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>Punteggio a cura del candidato</w:t>
            </w:r>
          </w:p>
        </w:tc>
        <w:tc>
          <w:tcPr>
            <w:tcW w:w="13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C16235" w:rsidRDefault="00C16235">
            <w:pPr>
              <w:pStyle w:val="Default"/>
              <w:jc w:val="center"/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>Colonna riservata alla scuola</w:t>
            </w:r>
          </w:p>
        </w:tc>
      </w:tr>
      <w:tr w:rsidR="00C16235" w:rsidTr="00C16235">
        <w:tc>
          <w:tcPr>
            <w:tcW w:w="10200" w:type="dxa"/>
            <w:gridSpan w:val="5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16235" w:rsidRDefault="00C16235">
            <w:pPr>
              <w:pStyle w:val="Default"/>
              <w:rPr>
                <w:rFonts w:asciiTheme="minorHAnsi" w:hAnsiTheme="minorHAnsi" w:cstheme="minorHAnsi"/>
                <w:b/>
                <w:i/>
                <w:iCs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b/>
                <w:i/>
                <w:iCs/>
                <w:sz w:val="22"/>
                <w:szCs w:val="22"/>
              </w:rPr>
              <w:t>TITOLI CULTURALI</w:t>
            </w:r>
          </w:p>
        </w:tc>
      </w:tr>
      <w:tr w:rsidR="00C16235" w:rsidTr="00C16235">
        <w:tc>
          <w:tcPr>
            <w:tcW w:w="30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C16235" w:rsidRDefault="00C16235">
            <w:pPr>
              <w:rPr>
                <w:rFonts w:cstheme="minorHAnsi"/>
              </w:rPr>
            </w:pPr>
            <w:r>
              <w:rPr>
                <w:rFonts w:eastAsia="Times New Roman" w:cstheme="minorHAnsi"/>
                <w:bCs/>
                <w:color w:val="231F20"/>
              </w:rPr>
              <w:t>Laurea vecchio ordinamento o specialistica/magistrale</w:t>
            </w:r>
          </w:p>
        </w:tc>
        <w:tc>
          <w:tcPr>
            <w:tcW w:w="29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C16235" w:rsidRDefault="00C16235">
            <w:pPr>
              <w:pStyle w:val="NormaleWeb"/>
              <w:spacing w:before="0" w:beforeAutospacing="0" w:after="0" w:afterAutospacing="0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fino a 89 ……4 punti</w:t>
            </w:r>
          </w:p>
          <w:p w:rsidR="00C16235" w:rsidRDefault="00C16235">
            <w:pPr>
              <w:pStyle w:val="NormaleWeb"/>
              <w:spacing w:before="0" w:beforeAutospacing="0" w:after="0" w:afterAutospacing="0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da </w:t>
            </w:r>
            <w:smartTag w:uri="urn:schemas-microsoft-com:office:smarttags" w:element="metricconverter">
              <w:smartTagPr>
                <w:attr w:name="ProductID" w:val="90 a"/>
              </w:smartTagPr>
              <w:r>
                <w:rPr>
                  <w:rFonts w:asciiTheme="minorHAnsi" w:hAnsiTheme="minorHAnsi" w:cstheme="minorHAnsi"/>
                  <w:sz w:val="22"/>
                  <w:szCs w:val="22"/>
                </w:rPr>
                <w:t>90 a</w:t>
              </w:r>
            </w:smartTag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 99 …  5 punti</w:t>
            </w:r>
          </w:p>
          <w:p w:rsidR="00C16235" w:rsidRDefault="00C16235">
            <w:pPr>
              <w:pStyle w:val="NormaleWeb"/>
              <w:spacing w:before="0" w:beforeAutospacing="0" w:after="0" w:afterAutospacing="0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da </w:t>
            </w:r>
            <w:smartTag w:uri="urn:schemas-microsoft-com:office:smarttags" w:element="metricconverter">
              <w:smartTagPr>
                <w:attr w:name="ProductID" w:val="100 a"/>
              </w:smartTagPr>
              <w:r>
                <w:rPr>
                  <w:rFonts w:asciiTheme="minorHAnsi" w:hAnsiTheme="minorHAnsi" w:cstheme="minorHAnsi"/>
                  <w:sz w:val="22"/>
                  <w:szCs w:val="22"/>
                </w:rPr>
                <w:t>100 a</w:t>
              </w:r>
            </w:smartTag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 104 … 6 punti</w:t>
            </w:r>
          </w:p>
          <w:p w:rsidR="00C16235" w:rsidRDefault="00C16235">
            <w:pPr>
              <w:rPr>
                <w:rFonts w:cstheme="minorHAnsi"/>
              </w:rPr>
            </w:pPr>
            <w:r>
              <w:rPr>
                <w:rFonts w:cstheme="minorHAnsi"/>
              </w:rPr>
              <w:t xml:space="preserve">da </w:t>
            </w:r>
            <w:smartTag w:uri="urn:schemas-microsoft-com:office:smarttags" w:element="metricconverter">
              <w:smartTagPr>
                <w:attr w:name="ProductID" w:val="105 a"/>
              </w:smartTagPr>
              <w:r>
                <w:rPr>
                  <w:rFonts w:cstheme="minorHAnsi"/>
                </w:rPr>
                <w:t>105 a</w:t>
              </w:r>
            </w:smartTag>
            <w:r>
              <w:rPr>
                <w:rFonts w:cstheme="minorHAnsi"/>
              </w:rPr>
              <w:t xml:space="preserve"> 110 e lode……7 punti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C16235" w:rsidRDefault="00C16235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Punti 7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C16235" w:rsidRDefault="00C16235">
            <w:pPr>
              <w:rPr>
                <w:rFonts w:cstheme="minorHAnsi"/>
              </w:rPr>
            </w:pPr>
          </w:p>
        </w:tc>
        <w:tc>
          <w:tcPr>
            <w:tcW w:w="13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C16235" w:rsidRDefault="00C16235">
            <w:pPr>
              <w:rPr>
                <w:rFonts w:cstheme="minorHAnsi"/>
              </w:rPr>
            </w:pPr>
          </w:p>
        </w:tc>
      </w:tr>
      <w:tr w:rsidR="00C16235" w:rsidTr="00C16235">
        <w:tc>
          <w:tcPr>
            <w:tcW w:w="30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C16235" w:rsidRDefault="00C16235">
            <w:pPr>
              <w:rPr>
                <w:rFonts w:cstheme="minorHAnsi"/>
              </w:rPr>
            </w:pPr>
            <w:r>
              <w:rPr>
                <w:rFonts w:eastAsia="Times New Roman" w:cstheme="minorHAnsi"/>
                <w:bCs/>
                <w:color w:val="231F20"/>
              </w:rPr>
              <w:t xml:space="preserve">Laurea triennale </w:t>
            </w:r>
            <w:r>
              <w:rPr>
                <w:rFonts w:eastAsia="Times New Roman" w:cstheme="minorHAnsi"/>
                <w:b/>
                <w:bCs/>
                <w:i/>
                <w:color w:val="231F20"/>
              </w:rPr>
              <w:t>(non valutata se successivamente si è conseguita la specialistica/magistrale)</w:t>
            </w:r>
          </w:p>
        </w:tc>
        <w:tc>
          <w:tcPr>
            <w:tcW w:w="29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C16235" w:rsidRDefault="00C16235">
            <w:pPr>
              <w:pStyle w:val="NormaleWeb"/>
              <w:spacing w:before="0" w:beforeAutospacing="0" w:after="0" w:afterAutospacing="0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fino a 89 ……1 punto</w:t>
            </w:r>
          </w:p>
          <w:p w:rsidR="00C16235" w:rsidRDefault="00C16235">
            <w:pPr>
              <w:pStyle w:val="NormaleWeb"/>
              <w:spacing w:before="0" w:beforeAutospacing="0" w:after="0" w:afterAutospacing="0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da 90 a 104 ..…  2 punti</w:t>
            </w:r>
          </w:p>
          <w:p w:rsidR="00C16235" w:rsidRDefault="00C16235">
            <w:pPr>
              <w:rPr>
                <w:rFonts w:cstheme="minorHAnsi"/>
              </w:rPr>
            </w:pPr>
            <w:r>
              <w:rPr>
                <w:rFonts w:cstheme="minorHAnsi"/>
              </w:rPr>
              <w:t>da 105 in poi …  3 punti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C16235" w:rsidRDefault="00C16235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Punti 3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C16235" w:rsidRDefault="00C16235">
            <w:pPr>
              <w:rPr>
                <w:rFonts w:cstheme="minorHAnsi"/>
              </w:rPr>
            </w:pPr>
          </w:p>
        </w:tc>
        <w:tc>
          <w:tcPr>
            <w:tcW w:w="13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C16235" w:rsidRDefault="00C16235">
            <w:pPr>
              <w:rPr>
                <w:rFonts w:cstheme="minorHAnsi"/>
              </w:rPr>
            </w:pPr>
          </w:p>
        </w:tc>
      </w:tr>
      <w:tr w:rsidR="00C16235" w:rsidTr="00C16235">
        <w:tc>
          <w:tcPr>
            <w:tcW w:w="30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C16235" w:rsidRDefault="00C16235">
            <w:pPr>
              <w:rPr>
                <w:rFonts w:cstheme="minorHAnsi"/>
              </w:rPr>
            </w:pPr>
            <w:r>
              <w:rPr>
                <w:rFonts w:eastAsia="Times New Roman" w:cstheme="minorHAnsi"/>
                <w:bCs/>
                <w:color w:val="231F20"/>
              </w:rPr>
              <w:t xml:space="preserve">Diploma di scuola secondaria superiore </w:t>
            </w:r>
            <w:r>
              <w:rPr>
                <w:rFonts w:eastAsia="Times New Roman" w:cstheme="minorHAnsi"/>
                <w:b/>
                <w:bCs/>
                <w:i/>
                <w:color w:val="231F20"/>
              </w:rPr>
              <w:t>(non valutato se in possesso di titolo superiore)</w:t>
            </w:r>
          </w:p>
        </w:tc>
        <w:tc>
          <w:tcPr>
            <w:tcW w:w="29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C16235" w:rsidRDefault="00C16235">
            <w:pPr>
              <w:rPr>
                <w:rFonts w:cstheme="minorHAnsi"/>
              </w:rPr>
            </w:pPr>
            <w:r>
              <w:rPr>
                <w:rFonts w:eastAsia="Times New Roman" w:cstheme="minorHAnsi"/>
                <w:color w:val="231F20"/>
              </w:rPr>
              <w:t xml:space="preserve">Punti </w:t>
            </w:r>
            <w:r>
              <w:rPr>
                <w:rFonts w:cstheme="minorHAnsi"/>
                <w:color w:val="231F20"/>
              </w:rPr>
              <w:t>2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C16235" w:rsidRDefault="00C16235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Punti 2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C16235" w:rsidRDefault="00C16235">
            <w:pPr>
              <w:rPr>
                <w:rFonts w:cstheme="minorHAnsi"/>
              </w:rPr>
            </w:pPr>
          </w:p>
        </w:tc>
        <w:tc>
          <w:tcPr>
            <w:tcW w:w="13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C16235" w:rsidRDefault="00C16235">
            <w:pPr>
              <w:rPr>
                <w:rFonts w:cstheme="minorHAnsi"/>
              </w:rPr>
            </w:pPr>
          </w:p>
        </w:tc>
      </w:tr>
      <w:tr w:rsidR="00C16235" w:rsidTr="00C16235">
        <w:tc>
          <w:tcPr>
            <w:tcW w:w="30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C16235" w:rsidRDefault="00C16235">
            <w:pPr>
              <w:rPr>
                <w:rFonts w:eastAsia="Times New Roman" w:cstheme="minorHAnsi"/>
                <w:bCs/>
                <w:color w:val="231F20"/>
              </w:rPr>
            </w:pPr>
            <w:r>
              <w:rPr>
                <w:rFonts w:cstheme="minorHAnsi"/>
                <w:color w:val="221F1F"/>
              </w:rPr>
              <w:lastRenderedPageBreak/>
              <w:t>Master/corso</w:t>
            </w:r>
            <w:r>
              <w:rPr>
                <w:rFonts w:cstheme="minorHAnsi"/>
                <w:color w:val="221F1F"/>
                <w:spacing w:val="-4"/>
              </w:rPr>
              <w:t xml:space="preserve"> </w:t>
            </w:r>
            <w:r>
              <w:rPr>
                <w:rFonts w:cstheme="minorHAnsi"/>
                <w:color w:val="221F1F"/>
              </w:rPr>
              <w:t>di</w:t>
            </w:r>
            <w:r>
              <w:rPr>
                <w:rFonts w:cstheme="minorHAnsi"/>
                <w:color w:val="221F1F"/>
                <w:spacing w:val="-6"/>
              </w:rPr>
              <w:t xml:space="preserve"> </w:t>
            </w:r>
            <w:r>
              <w:rPr>
                <w:rFonts w:cstheme="minorHAnsi"/>
                <w:color w:val="221F1F"/>
              </w:rPr>
              <w:t>specializzazione/perfezionamento coerente con l’oggetto del bando (durata biennale)</w:t>
            </w:r>
          </w:p>
        </w:tc>
        <w:tc>
          <w:tcPr>
            <w:tcW w:w="29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C16235" w:rsidRDefault="00C16235">
            <w:pPr>
              <w:pStyle w:val="TableParagraph"/>
              <w:spacing w:before="11" w:line="276" w:lineRule="auto"/>
              <w:ind w:right="57"/>
              <w:rPr>
                <w:rFonts w:asciiTheme="minorHAnsi" w:hAnsiTheme="minorHAnsi" w:cstheme="minorHAnsi"/>
                <w:color w:val="221F1F"/>
              </w:rPr>
            </w:pPr>
            <w:r>
              <w:rPr>
                <w:rFonts w:asciiTheme="minorHAnsi" w:hAnsiTheme="minorHAnsi" w:cstheme="minorHAnsi"/>
                <w:color w:val="221F1F"/>
              </w:rPr>
              <w:t xml:space="preserve">Punti 2  </w:t>
            </w:r>
          </w:p>
          <w:p w:rsidR="00C16235" w:rsidRDefault="00C16235">
            <w:pPr>
              <w:rPr>
                <w:rFonts w:eastAsia="Times New Roman" w:cstheme="minorHAnsi"/>
                <w:color w:val="231F20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C16235" w:rsidRDefault="00C16235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Punti 2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C16235" w:rsidRDefault="00C16235">
            <w:pPr>
              <w:rPr>
                <w:rFonts w:cstheme="minorHAnsi"/>
              </w:rPr>
            </w:pPr>
          </w:p>
        </w:tc>
        <w:tc>
          <w:tcPr>
            <w:tcW w:w="13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C16235" w:rsidRDefault="00C16235">
            <w:pPr>
              <w:rPr>
                <w:rFonts w:cstheme="minorHAnsi"/>
              </w:rPr>
            </w:pPr>
          </w:p>
        </w:tc>
      </w:tr>
      <w:tr w:rsidR="00C16235" w:rsidTr="00C16235">
        <w:tc>
          <w:tcPr>
            <w:tcW w:w="30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C16235" w:rsidRDefault="00C16235">
            <w:pPr>
              <w:rPr>
                <w:rFonts w:cstheme="minorHAnsi"/>
              </w:rPr>
            </w:pPr>
            <w:r>
              <w:rPr>
                <w:rFonts w:cstheme="minorHAnsi"/>
                <w:color w:val="221F1F"/>
              </w:rPr>
              <w:t>Master/corsi</w:t>
            </w:r>
            <w:r>
              <w:rPr>
                <w:rFonts w:cstheme="minorHAnsi"/>
                <w:color w:val="221F1F"/>
                <w:spacing w:val="-4"/>
              </w:rPr>
              <w:t xml:space="preserve"> </w:t>
            </w:r>
            <w:r>
              <w:rPr>
                <w:rFonts w:cstheme="minorHAnsi"/>
                <w:color w:val="221F1F"/>
              </w:rPr>
              <w:t>di</w:t>
            </w:r>
            <w:r>
              <w:rPr>
                <w:rFonts w:cstheme="minorHAnsi"/>
                <w:color w:val="221F1F"/>
                <w:spacing w:val="-6"/>
              </w:rPr>
              <w:t xml:space="preserve"> </w:t>
            </w:r>
            <w:r>
              <w:rPr>
                <w:rFonts w:cstheme="minorHAnsi"/>
                <w:color w:val="221F1F"/>
              </w:rPr>
              <w:t>specializzazione/perfezionamento coerenti con l’oggetto del bando (durata annuale)</w:t>
            </w:r>
          </w:p>
        </w:tc>
        <w:tc>
          <w:tcPr>
            <w:tcW w:w="29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C16235" w:rsidRDefault="00C16235">
            <w:pPr>
              <w:pStyle w:val="TableParagraph"/>
              <w:spacing w:line="268" w:lineRule="exact"/>
              <w:ind w:right="59"/>
              <w:rPr>
                <w:rFonts w:asciiTheme="minorHAnsi" w:hAnsiTheme="minorHAnsi" w:cstheme="minorHAnsi"/>
                <w:color w:val="221F1F"/>
              </w:rPr>
            </w:pPr>
            <w:r>
              <w:rPr>
                <w:rFonts w:asciiTheme="minorHAnsi" w:hAnsiTheme="minorHAnsi" w:cstheme="minorHAnsi"/>
                <w:color w:val="221F1F"/>
              </w:rPr>
              <w:t>Punti</w:t>
            </w:r>
            <w:r>
              <w:rPr>
                <w:rFonts w:asciiTheme="minorHAnsi" w:hAnsiTheme="minorHAnsi" w:cstheme="minorHAnsi"/>
                <w:color w:val="221F1F"/>
                <w:spacing w:val="-1"/>
              </w:rPr>
              <w:t xml:space="preserve"> </w:t>
            </w:r>
            <w:r>
              <w:rPr>
                <w:rFonts w:asciiTheme="minorHAnsi" w:hAnsiTheme="minorHAnsi" w:cstheme="minorHAnsi"/>
                <w:color w:val="221F1F"/>
              </w:rPr>
              <w:t>1 per ciascun</w:t>
            </w:r>
            <w:r>
              <w:rPr>
                <w:rFonts w:asciiTheme="minorHAnsi" w:hAnsiTheme="minorHAnsi" w:cstheme="minorHAnsi"/>
                <w:color w:val="221F1F"/>
                <w:spacing w:val="-3"/>
              </w:rPr>
              <w:t xml:space="preserve"> </w:t>
            </w:r>
            <w:r>
              <w:rPr>
                <w:rFonts w:asciiTheme="minorHAnsi" w:hAnsiTheme="minorHAnsi" w:cstheme="minorHAnsi"/>
                <w:color w:val="221F1F"/>
              </w:rPr>
              <w:t>master</w:t>
            </w:r>
            <w:r>
              <w:rPr>
                <w:rFonts w:asciiTheme="minorHAnsi" w:hAnsiTheme="minorHAnsi" w:cstheme="minorHAnsi"/>
                <w:color w:val="221F1F"/>
                <w:spacing w:val="-3"/>
              </w:rPr>
              <w:t xml:space="preserve"> </w:t>
            </w:r>
            <w:r>
              <w:rPr>
                <w:rFonts w:asciiTheme="minorHAnsi" w:hAnsiTheme="minorHAnsi" w:cstheme="minorHAnsi"/>
                <w:color w:val="221F1F"/>
              </w:rPr>
              <w:t>o</w:t>
            </w:r>
            <w:r>
              <w:rPr>
                <w:rFonts w:asciiTheme="minorHAnsi" w:hAnsiTheme="minorHAnsi" w:cstheme="minorHAnsi"/>
                <w:color w:val="221F1F"/>
                <w:spacing w:val="-2"/>
              </w:rPr>
              <w:t xml:space="preserve"> </w:t>
            </w:r>
            <w:r>
              <w:rPr>
                <w:rFonts w:asciiTheme="minorHAnsi" w:hAnsiTheme="minorHAnsi" w:cstheme="minorHAnsi"/>
                <w:color w:val="221F1F"/>
              </w:rPr>
              <w:t>c. spec.</w:t>
            </w:r>
            <w:r>
              <w:rPr>
                <w:rFonts w:asciiTheme="minorHAnsi" w:hAnsiTheme="minorHAnsi" w:cstheme="minorHAnsi"/>
                <w:b/>
                <w:color w:val="221F1F"/>
                <w:spacing w:val="-1"/>
              </w:rPr>
              <w:t xml:space="preserve"> </w:t>
            </w:r>
            <w:r>
              <w:rPr>
                <w:rFonts w:asciiTheme="minorHAnsi" w:hAnsiTheme="minorHAnsi" w:cstheme="minorHAnsi"/>
                <w:b/>
                <w:color w:val="221F1F"/>
              </w:rPr>
              <w:t>annuale</w:t>
            </w:r>
            <w:r>
              <w:rPr>
                <w:rFonts w:asciiTheme="minorHAnsi" w:hAnsiTheme="minorHAnsi" w:cstheme="minorHAnsi"/>
                <w:color w:val="221F1F"/>
                <w:spacing w:val="-3"/>
              </w:rPr>
              <w:t xml:space="preserve"> </w:t>
            </w:r>
            <w:r>
              <w:rPr>
                <w:rFonts w:asciiTheme="minorHAnsi" w:hAnsiTheme="minorHAnsi" w:cstheme="minorHAnsi"/>
                <w:color w:val="221F1F"/>
              </w:rPr>
              <w:t>o c.</w:t>
            </w:r>
            <w:r>
              <w:rPr>
                <w:rFonts w:asciiTheme="minorHAnsi" w:hAnsiTheme="minorHAnsi" w:cstheme="minorHAnsi"/>
                <w:color w:val="221F1F"/>
                <w:spacing w:val="-1"/>
              </w:rPr>
              <w:t xml:space="preserve"> </w:t>
            </w:r>
            <w:r>
              <w:rPr>
                <w:rFonts w:asciiTheme="minorHAnsi" w:hAnsiTheme="minorHAnsi" w:cstheme="minorHAnsi"/>
                <w:color w:val="221F1F"/>
              </w:rPr>
              <w:t>perf.</w:t>
            </w:r>
          </w:p>
          <w:p w:rsidR="00C16235" w:rsidRDefault="00C16235">
            <w:pPr>
              <w:pStyle w:val="TableParagraph"/>
              <w:spacing w:line="268" w:lineRule="exact"/>
              <w:ind w:right="59"/>
              <w:rPr>
                <w:rFonts w:asciiTheme="minorHAnsi" w:hAnsiTheme="minorHAnsi" w:cstheme="minorHAnsi"/>
              </w:rPr>
            </w:pPr>
            <w:r>
              <w:rPr>
                <w:rFonts w:eastAsia="Times New Roman" w:cstheme="minorHAnsi"/>
              </w:rPr>
              <w:t>(</w:t>
            </w:r>
            <w:r>
              <w:rPr>
                <w:rFonts w:asciiTheme="minorHAnsi" w:eastAsia="Times New Roman" w:hAnsiTheme="minorHAnsi" w:cstheme="minorHAnsi"/>
              </w:rPr>
              <w:t xml:space="preserve">max. </w:t>
            </w:r>
            <w:r>
              <w:rPr>
                <w:rFonts w:eastAsia="Times New Roman" w:cstheme="minorHAnsi"/>
              </w:rPr>
              <w:t>2)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C16235" w:rsidRDefault="00C16235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Punti 2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C16235" w:rsidRDefault="00C16235">
            <w:pPr>
              <w:rPr>
                <w:rFonts w:cstheme="minorHAnsi"/>
              </w:rPr>
            </w:pPr>
          </w:p>
        </w:tc>
        <w:tc>
          <w:tcPr>
            <w:tcW w:w="13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C16235" w:rsidRDefault="00C16235">
            <w:pPr>
              <w:rPr>
                <w:rFonts w:cstheme="minorHAnsi"/>
              </w:rPr>
            </w:pPr>
          </w:p>
        </w:tc>
      </w:tr>
      <w:tr w:rsidR="00C16235" w:rsidTr="00C16235">
        <w:tc>
          <w:tcPr>
            <w:tcW w:w="30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C16235" w:rsidRDefault="00C16235">
            <w:pPr>
              <w:pStyle w:val="TableParagraph"/>
              <w:spacing w:line="268" w:lineRule="exact"/>
              <w:ind w:left="10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  <w:color w:val="221F1F"/>
              </w:rPr>
              <w:t>Corsi</w:t>
            </w:r>
            <w:r>
              <w:rPr>
                <w:rFonts w:asciiTheme="minorHAnsi" w:hAnsiTheme="minorHAnsi" w:cstheme="minorHAnsi"/>
                <w:color w:val="221F1F"/>
                <w:spacing w:val="-2"/>
              </w:rPr>
              <w:t xml:space="preserve"> </w:t>
            </w:r>
            <w:r>
              <w:rPr>
                <w:rFonts w:asciiTheme="minorHAnsi" w:hAnsiTheme="minorHAnsi" w:cstheme="minorHAnsi"/>
                <w:color w:val="221F1F"/>
              </w:rPr>
              <w:t>di</w:t>
            </w:r>
            <w:r>
              <w:rPr>
                <w:rFonts w:asciiTheme="minorHAnsi" w:hAnsiTheme="minorHAnsi" w:cstheme="minorHAnsi"/>
                <w:color w:val="221F1F"/>
                <w:spacing w:val="-1"/>
              </w:rPr>
              <w:t xml:space="preserve"> </w:t>
            </w:r>
            <w:r>
              <w:rPr>
                <w:rFonts w:asciiTheme="minorHAnsi" w:hAnsiTheme="minorHAnsi" w:cstheme="minorHAnsi"/>
                <w:color w:val="221F1F"/>
              </w:rPr>
              <w:t>formazione</w:t>
            </w:r>
            <w:r>
              <w:rPr>
                <w:rFonts w:asciiTheme="minorHAnsi" w:hAnsiTheme="minorHAnsi" w:cstheme="minorHAnsi"/>
                <w:color w:val="221F1F"/>
                <w:spacing w:val="-3"/>
              </w:rPr>
              <w:t xml:space="preserve"> </w:t>
            </w:r>
            <w:r>
              <w:rPr>
                <w:rFonts w:asciiTheme="minorHAnsi" w:hAnsiTheme="minorHAnsi" w:cstheme="minorHAnsi"/>
                <w:color w:val="221F1F"/>
              </w:rPr>
              <w:t>frequentati</w:t>
            </w:r>
            <w:r>
              <w:rPr>
                <w:rFonts w:asciiTheme="minorHAnsi" w:hAnsiTheme="minorHAnsi" w:cstheme="minorHAnsi"/>
                <w:color w:val="221F1F"/>
                <w:spacing w:val="-1"/>
              </w:rPr>
              <w:t xml:space="preserve"> </w:t>
            </w:r>
            <w:r>
              <w:rPr>
                <w:rFonts w:asciiTheme="minorHAnsi" w:hAnsiTheme="minorHAnsi" w:cstheme="minorHAnsi"/>
                <w:color w:val="221F1F"/>
              </w:rPr>
              <w:t>in</w:t>
            </w:r>
            <w:r>
              <w:rPr>
                <w:rFonts w:asciiTheme="minorHAnsi" w:hAnsiTheme="minorHAnsi" w:cstheme="minorHAnsi"/>
                <w:color w:val="221F1F"/>
                <w:spacing w:val="-2"/>
              </w:rPr>
              <w:t xml:space="preserve"> </w:t>
            </w:r>
            <w:r>
              <w:rPr>
                <w:rFonts w:asciiTheme="minorHAnsi" w:hAnsiTheme="minorHAnsi" w:cstheme="minorHAnsi"/>
                <w:color w:val="221F1F"/>
              </w:rPr>
              <w:t>qualità</w:t>
            </w:r>
            <w:r>
              <w:rPr>
                <w:rFonts w:asciiTheme="minorHAnsi" w:hAnsiTheme="minorHAnsi" w:cstheme="minorHAnsi"/>
                <w:color w:val="221F1F"/>
                <w:spacing w:val="-1"/>
              </w:rPr>
              <w:t xml:space="preserve"> </w:t>
            </w:r>
            <w:r>
              <w:rPr>
                <w:rFonts w:asciiTheme="minorHAnsi" w:hAnsiTheme="minorHAnsi" w:cstheme="minorHAnsi"/>
                <w:color w:val="221F1F"/>
              </w:rPr>
              <w:t>di</w:t>
            </w:r>
            <w:r>
              <w:rPr>
                <w:rFonts w:asciiTheme="minorHAnsi" w:hAnsiTheme="minorHAnsi" w:cstheme="minorHAnsi"/>
                <w:color w:val="221F1F"/>
                <w:spacing w:val="-1"/>
              </w:rPr>
              <w:t xml:space="preserve"> </w:t>
            </w:r>
            <w:r>
              <w:rPr>
                <w:rFonts w:asciiTheme="minorHAnsi" w:hAnsiTheme="minorHAnsi" w:cstheme="minorHAnsi"/>
                <w:color w:val="221F1F"/>
              </w:rPr>
              <w:t>corsista</w:t>
            </w:r>
            <w:r>
              <w:rPr>
                <w:rFonts w:asciiTheme="minorHAnsi" w:hAnsiTheme="minorHAnsi" w:cstheme="minorHAnsi"/>
                <w:color w:val="221F1F"/>
                <w:spacing w:val="-1"/>
              </w:rPr>
              <w:t xml:space="preserve"> </w:t>
            </w:r>
            <w:r>
              <w:rPr>
                <w:rFonts w:asciiTheme="minorHAnsi" w:hAnsiTheme="minorHAnsi" w:cstheme="minorHAnsi"/>
                <w:color w:val="221F1F"/>
              </w:rPr>
              <w:t>di</w:t>
            </w:r>
            <w:r>
              <w:rPr>
                <w:rFonts w:asciiTheme="minorHAnsi" w:hAnsiTheme="minorHAnsi" w:cstheme="minorHAnsi"/>
                <w:color w:val="221F1F"/>
                <w:spacing w:val="-1"/>
              </w:rPr>
              <w:t xml:space="preserve"> </w:t>
            </w:r>
            <w:r>
              <w:rPr>
                <w:rFonts w:asciiTheme="minorHAnsi" w:hAnsiTheme="minorHAnsi" w:cstheme="minorHAnsi"/>
                <w:color w:val="221F1F"/>
              </w:rPr>
              <w:t>almeno</w:t>
            </w:r>
            <w:r>
              <w:rPr>
                <w:rFonts w:asciiTheme="minorHAnsi" w:hAnsiTheme="minorHAnsi" w:cstheme="minorHAnsi"/>
                <w:color w:val="221F1F"/>
                <w:spacing w:val="-2"/>
              </w:rPr>
              <w:t xml:space="preserve"> </w:t>
            </w:r>
            <w:r>
              <w:rPr>
                <w:rFonts w:asciiTheme="minorHAnsi" w:hAnsiTheme="minorHAnsi" w:cstheme="minorHAnsi"/>
                <w:color w:val="221F1F"/>
              </w:rPr>
              <w:t>20</w:t>
            </w:r>
          </w:p>
          <w:p w:rsidR="00C16235" w:rsidRDefault="00C16235">
            <w:pPr>
              <w:rPr>
                <w:rFonts w:cstheme="minorHAnsi"/>
              </w:rPr>
            </w:pPr>
            <w:r>
              <w:rPr>
                <w:rFonts w:cstheme="minorHAnsi"/>
                <w:color w:val="221F1F"/>
              </w:rPr>
              <w:t>ore coerenti con l’oggetto del bando</w:t>
            </w:r>
          </w:p>
        </w:tc>
        <w:tc>
          <w:tcPr>
            <w:tcW w:w="29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C16235" w:rsidRDefault="00C16235">
            <w:pPr>
              <w:rPr>
                <w:rFonts w:cstheme="minorHAnsi"/>
                <w:color w:val="221F1F"/>
              </w:rPr>
            </w:pPr>
            <w:r>
              <w:rPr>
                <w:rFonts w:cstheme="minorHAnsi"/>
                <w:color w:val="221F1F"/>
              </w:rPr>
              <w:t>Punti</w:t>
            </w:r>
            <w:r>
              <w:rPr>
                <w:rFonts w:cstheme="minorHAnsi"/>
                <w:color w:val="221F1F"/>
                <w:spacing w:val="-1"/>
              </w:rPr>
              <w:t xml:space="preserve"> </w:t>
            </w:r>
            <w:r>
              <w:rPr>
                <w:rFonts w:cstheme="minorHAnsi"/>
                <w:color w:val="221F1F"/>
              </w:rPr>
              <w:t>1 per ciascun</w:t>
            </w:r>
            <w:r>
              <w:rPr>
                <w:rFonts w:cstheme="minorHAnsi"/>
                <w:color w:val="221F1F"/>
                <w:spacing w:val="-3"/>
              </w:rPr>
              <w:t xml:space="preserve"> </w:t>
            </w:r>
            <w:r>
              <w:rPr>
                <w:rFonts w:cstheme="minorHAnsi"/>
                <w:color w:val="221F1F"/>
              </w:rPr>
              <w:t>corso</w:t>
            </w:r>
          </w:p>
          <w:p w:rsidR="00C16235" w:rsidRDefault="00C16235">
            <w:pPr>
              <w:rPr>
                <w:rFonts w:cstheme="minorHAnsi"/>
              </w:rPr>
            </w:pPr>
            <w:r>
              <w:rPr>
                <w:rFonts w:eastAsia="Times New Roman" w:cstheme="minorHAnsi"/>
              </w:rPr>
              <w:t>(max. 4 corsi)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C16235" w:rsidRDefault="00C16235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Punti 4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C16235" w:rsidRDefault="00C16235">
            <w:pPr>
              <w:rPr>
                <w:rFonts w:cstheme="minorHAnsi"/>
              </w:rPr>
            </w:pPr>
          </w:p>
        </w:tc>
        <w:tc>
          <w:tcPr>
            <w:tcW w:w="13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C16235" w:rsidRDefault="00C16235">
            <w:pPr>
              <w:rPr>
                <w:rFonts w:cstheme="minorHAnsi"/>
              </w:rPr>
            </w:pPr>
          </w:p>
        </w:tc>
      </w:tr>
      <w:tr w:rsidR="00C16235" w:rsidTr="00C16235">
        <w:tc>
          <w:tcPr>
            <w:tcW w:w="30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C16235" w:rsidRDefault="00C16235">
            <w:pPr>
              <w:pStyle w:val="Default"/>
              <w:rPr>
                <w:rFonts w:asciiTheme="minorHAnsi" w:hAnsiTheme="minorHAnsi" w:cstheme="minorHAnsi"/>
                <w:color w:val="221F1F"/>
              </w:rPr>
            </w:pPr>
            <w:r>
              <w:rPr>
                <w:rFonts w:asciiTheme="minorHAnsi" w:hAnsiTheme="minorHAnsi" w:cstheme="minorHAnsi"/>
                <w:b/>
                <w:i/>
                <w:iCs/>
                <w:sz w:val="22"/>
                <w:szCs w:val="22"/>
              </w:rPr>
              <w:t>CERTIFICAZIONI</w:t>
            </w:r>
          </w:p>
        </w:tc>
        <w:tc>
          <w:tcPr>
            <w:tcW w:w="29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C16235" w:rsidRDefault="00C16235">
            <w:pPr>
              <w:rPr>
                <w:rFonts w:cstheme="minorHAnsi"/>
                <w:color w:val="221F1F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C16235" w:rsidRDefault="00C16235">
            <w:pPr>
              <w:rPr>
                <w:rFonts w:cstheme="minorHAnsi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C16235" w:rsidRDefault="00C16235">
            <w:pPr>
              <w:rPr>
                <w:rFonts w:cstheme="minorHAnsi"/>
              </w:rPr>
            </w:pPr>
          </w:p>
        </w:tc>
        <w:tc>
          <w:tcPr>
            <w:tcW w:w="13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C16235" w:rsidRDefault="00C16235">
            <w:pPr>
              <w:rPr>
                <w:rFonts w:cstheme="minorHAnsi"/>
              </w:rPr>
            </w:pPr>
          </w:p>
        </w:tc>
      </w:tr>
      <w:tr w:rsidR="00C16235" w:rsidTr="00C16235">
        <w:tc>
          <w:tcPr>
            <w:tcW w:w="30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C16235" w:rsidRDefault="00C16235">
            <w:pPr>
              <w:rPr>
                <w:rFonts w:cstheme="minorHAnsi"/>
              </w:rPr>
            </w:pPr>
            <w:r>
              <w:rPr>
                <w:rFonts w:eastAsia="Times New Roman" w:cstheme="minorHAnsi"/>
              </w:rPr>
              <w:t>Certificazioni</w:t>
            </w:r>
            <w:r>
              <w:rPr>
                <w:rFonts w:eastAsia="Times New Roman" w:cstheme="minorHAnsi"/>
                <w:spacing w:val="20"/>
              </w:rPr>
              <w:t xml:space="preserve"> </w:t>
            </w:r>
            <w:r>
              <w:rPr>
                <w:rFonts w:eastAsia="Times New Roman" w:cstheme="minorHAnsi"/>
              </w:rPr>
              <w:t>Informatiche</w:t>
            </w:r>
            <w:r>
              <w:rPr>
                <w:rFonts w:eastAsia="Times New Roman" w:cstheme="minorHAnsi"/>
                <w:spacing w:val="17"/>
              </w:rPr>
              <w:t xml:space="preserve"> </w:t>
            </w:r>
            <w:r>
              <w:rPr>
                <w:rFonts w:eastAsia="Times New Roman" w:cstheme="minorHAnsi"/>
              </w:rPr>
              <w:t>Eipass,</w:t>
            </w:r>
            <w:r>
              <w:rPr>
                <w:rFonts w:eastAsia="Times New Roman" w:cstheme="minorHAnsi"/>
                <w:spacing w:val="18"/>
              </w:rPr>
              <w:t xml:space="preserve"> </w:t>
            </w:r>
            <w:r>
              <w:rPr>
                <w:rFonts w:eastAsia="Times New Roman" w:cstheme="minorHAnsi"/>
              </w:rPr>
              <w:t>Aica</w:t>
            </w:r>
            <w:r>
              <w:rPr>
                <w:rFonts w:eastAsia="Times New Roman" w:cstheme="minorHAnsi"/>
                <w:spacing w:val="17"/>
              </w:rPr>
              <w:t xml:space="preserve"> </w:t>
            </w:r>
            <w:r>
              <w:rPr>
                <w:rFonts w:eastAsia="Times New Roman" w:cstheme="minorHAnsi"/>
              </w:rPr>
              <w:t>o</w:t>
            </w:r>
            <w:r>
              <w:rPr>
                <w:rFonts w:eastAsia="Times New Roman" w:cstheme="minorHAnsi"/>
                <w:spacing w:val="17"/>
              </w:rPr>
              <w:t xml:space="preserve"> </w:t>
            </w:r>
            <w:r>
              <w:rPr>
                <w:rFonts w:eastAsia="Times New Roman" w:cstheme="minorHAnsi"/>
              </w:rPr>
              <w:t>altri</w:t>
            </w:r>
            <w:r>
              <w:rPr>
                <w:rFonts w:eastAsia="Times New Roman" w:cstheme="minorHAnsi"/>
                <w:spacing w:val="17"/>
              </w:rPr>
              <w:t xml:space="preserve"> </w:t>
            </w:r>
            <w:r>
              <w:rPr>
                <w:rFonts w:eastAsia="Times New Roman" w:cstheme="minorHAnsi"/>
              </w:rPr>
              <w:t>soggetti</w:t>
            </w:r>
            <w:r>
              <w:rPr>
                <w:rFonts w:eastAsia="Times New Roman" w:cstheme="minorHAnsi"/>
                <w:spacing w:val="18"/>
              </w:rPr>
              <w:t xml:space="preserve"> </w:t>
            </w:r>
            <w:r>
              <w:rPr>
                <w:rFonts w:eastAsia="Times New Roman" w:cstheme="minorHAnsi"/>
              </w:rPr>
              <w:t>accreditati</w:t>
            </w:r>
            <w:r>
              <w:rPr>
                <w:rFonts w:eastAsia="Times New Roman" w:cstheme="minorHAnsi"/>
                <w:spacing w:val="18"/>
              </w:rPr>
              <w:t xml:space="preserve"> </w:t>
            </w:r>
          </w:p>
        </w:tc>
        <w:tc>
          <w:tcPr>
            <w:tcW w:w="29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C16235" w:rsidRDefault="00C16235">
            <w:pPr>
              <w:rPr>
                <w:rFonts w:cstheme="minorHAnsi"/>
              </w:rPr>
            </w:pPr>
            <w:r>
              <w:rPr>
                <w:rFonts w:cstheme="minorHAnsi"/>
              </w:rPr>
              <w:t>P</w:t>
            </w:r>
            <w:r>
              <w:rPr>
                <w:rFonts w:eastAsia="Times New Roman" w:cstheme="minorHAnsi"/>
              </w:rPr>
              <w:t>unt</w:t>
            </w:r>
            <w:r>
              <w:rPr>
                <w:rFonts w:cstheme="minorHAnsi"/>
              </w:rPr>
              <w:t>i 1</w:t>
            </w:r>
            <w:r>
              <w:rPr>
                <w:rFonts w:eastAsia="Times New Roman" w:cstheme="minorHAnsi"/>
                <w:spacing w:val="18"/>
              </w:rPr>
              <w:t xml:space="preserve"> </w:t>
            </w:r>
            <w:r>
              <w:rPr>
                <w:rFonts w:eastAsia="Times New Roman" w:cstheme="minorHAnsi"/>
              </w:rPr>
              <w:t>per Certificazione</w:t>
            </w:r>
            <w:r>
              <w:rPr>
                <w:rFonts w:cstheme="minorHAnsi"/>
              </w:rPr>
              <w:t xml:space="preserve"> </w:t>
            </w:r>
            <w:r>
              <w:rPr>
                <w:rFonts w:eastAsia="Times New Roman" w:cstheme="minorHAnsi"/>
              </w:rPr>
              <w:t>(max. 2</w:t>
            </w:r>
            <w:r>
              <w:rPr>
                <w:rFonts w:eastAsia="Times New Roman" w:cstheme="minorHAnsi"/>
                <w:spacing w:val="1"/>
              </w:rPr>
              <w:t xml:space="preserve"> </w:t>
            </w:r>
            <w:r>
              <w:rPr>
                <w:rFonts w:eastAsia="Times New Roman" w:cstheme="minorHAnsi"/>
              </w:rPr>
              <w:t>certificazioni)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C16235" w:rsidRDefault="00C16235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Punti 2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C16235" w:rsidRDefault="00C16235">
            <w:pPr>
              <w:rPr>
                <w:rFonts w:cstheme="minorHAnsi"/>
              </w:rPr>
            </w:pPr>
          </w:p>
        </w:tc>
        <w:tc>
          <w:tcPr>
            <w:tcW w:w="13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C16235" w:rsidRDefault="00C16235">
            <w:pPr>
              <w:rPr>
                <w:rFonts w:cstheme="minorHAnsi"/>
              </w:rPr>
            </w:pPr>
          </w:p>
        </w:tc>
      </w:tr>
      <w:tr w:rsidR="00C16235" w:rsidTr="00C16235">
        <w:tc>
          <w:tcPr>
            <w:tcW w:w="30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C16235" w:rsidRDefault="00C16235">
            <w:pPr>
              <w:pStyle w:val="Default"/>
              <w:rPr>
                <w:rFonts w:asciiTheme="minorHAnsi" w:hAnsiTheme="minorHAnsi" w:cstheme="minorHAnsi"/>
                <w:b/>
                <w:i/>
                <w:iCs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b/>
                <w:i/>
                <w:iCs/>
                <w:sz w:val="22"/>
                <w:szCs w:val="22"/>
              </w:rPr>
              <w:t>TITOLI PROFESSIONALI/ESPERIENZE NEL SETTORE SPECIFICO</w:t>
            </w:r>
          </w:p>
          <w:p w:rsidR="00C16235" w:rsidRDefault="00C16235">
            <w:pPr>
              <w:pStyle w:val="Default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9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C16235" w:rsidRDefault="00C16235">
            <w:pPr>
              <w:rPr>
                <w:rFonts w:cstheme="minorHAnsi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C16235" w:rsidRDefault="00C16235">
            <w:pPr>
              <w:rPr>
                <w:rFonts w:cstheme="minorHAnsi"/>
              </w:rPr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C16235" w:rsidRDefault="00C16235">
            <w:pPr>
              <w:rPr>
                <w:rFonts w:cstheme="minorHAnsi"/>
              </w:rPr>
            </w:pPr>
          </w:p>
        </w:tc>
        <w:tc>
          <w:tcPr>
            <w:tcW w:w="13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C16235" w:rsidRDefault="00C16235">
            <w:pPr>
              <w:rPr>
                <w:rFonts w:cstheme="minorHAnsi"/>
              </w:rPr>
            </w:pPr>
          </w:p>
        </w:tc>
      </w:tr>
      <w:tr w:rsidR="00C16235" w:rsidTr="00C16235">
        <w:tc>
          <w:tcPr>
            <w:tcW w:w="30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C16235" w:rsidRDefault="00C16235">
            <w:pPr>
              <w:pStyle w:val="TableParagraph"/>
              <w:spacing w:line="265" w:lineRule="exac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Esperienze</w:t>
            </w:r>
            <w:r>
              <w:rPr>
                <w:rFonts w:asciiTheme="minorHAnsi" w:hAnsiTheme="minorHAnsi" w:cstheme="minorHAnsi"/>
                <w:spacing w:val="-3"/>
              </w:rPr>
              <w:t xml:space="preserve"> </w:t>
            </w:r>
            <w:r>
              <w:rPr>
                <w:rFonts w:asciiTheme="minorHAnsi" w:hAnsiTheme="minorHAnsi" w:cstheme="minorHAnsi"/>
              </w:rPr>
              <w:t>di</w:t>
            </w:r>
            <w:r>
              <w:rPr>
                <w:rFonts w:asciiTheme="minorHAnsi" w:hAnsiTheme="minorHAnsi" w:cstheme="minorHAnsi"/>
                <w:spacing w:val="-2"/>
              </w:rPr>
              <w:t xml:space="preserve"> </w:t>
            </w:r>
            <w:r>
              <w:rPr>
                <w:rFonts w:asciiTheme="minorHAnsi" w:hAnsiTheme="minorHAnsi" w:cstheme="minorHAnsi"/>
              </w:rPr>
              <w:t xml:space="preserve">Facilitatore/Valutatore/Coordinatore </w:t>
            </w:r>
            <w:r>
              <w:rPr>
                <w:rFonts w:cstheme="minorHAnsi"/>
              </w:rPr>
              <w:t>nei</w:t>
            </w:r>
            <w:r>
              <w:rPr>
                <w:rFonts w:cstheme="minorHAnsi"/>
                <w:spacing w:val="-4"/>
              </w:rPr>
              <w:t xml:space="preserve"> </w:t>
            </w:r>
            <w:r>
              <w:rPr>
                <w:rFonts w:cstheme="minorHAnsi"/>
              </w:rPr>
              <w:t>progetti</w:t>
            </w:r>
            <w:r>
              <w:rPr>
                <w:rFonts w:cstheme="minorHAnsi"/>
                <w:spacing w:val="-1"/>
              </w:rPr>
              <w:t xml:space="preserve"> </w:t>
            </w:r>
            <w:r>
              <w:rPr>
                <w:rFonts w:cstheme="minorHAnsi"/>
              </w:rPr>
              <w:t>finanziati</w:t>
            </w:r>
            <w:r>
              <w:rPr>
                <w:rFonts w:cstheme="minorHAnsi"/>
                <w:spacing w:val="-3"/>
              </w:rPr>
              <w:t xml:space="preserve"> </w:t>
            </w:r>
            <w:r>
              <w:rPr>
                <w:rFonts w:cstheme="minorHAnsi"/>
              </w:rPr>
              <w:t>da</w:t>
            </w:r>
            <w:r>
              <w:rPr>
                <w:rFonts w:cstheme="minorHAnsi"/>
                <w:spacing w:val="-2"/>
              </w:rPr>
              <w:t xml:space="preserve"> </w:t>
            </w:r>
            <w:r>
              <w:rPr>
                <w:rFonts w:cstheme="minorHAnsi"/>
              </w:rPr>
              <w:t>Fondi</w:t>
            </w:r>
            <w:r>
              <w:rPr>
                <w:rFonts w:cstheme="minorHAnsi"/>
                <w:spacing w:val="-4"/>
              </w:rPr>
              <w:t xml:space="preserve"> </w:t>
            </w:r>
            <w:r>
              <w:rPr>
                <w:rFonts w:cstheme="minorHAnsi"/>
              </w:rPr>
              <w:t>Europei (PON FSE/FESR)</w:t>
            </w:r>
          </w:p>
        </w:tc>
        <w:tc>
          <w:tcPr>
            <w:tcW w:w="29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C16235" w:rsidRDefault="00C16235">
            <w:pPr>
              <w:rPr>
                <w:rFonts w:cstheme="minorHAnsi"/>
              </w:rPr>
            </w:pPr>
            <w:r>
              <w:rPr>
                <w:rFonts w:cstheme="minorHAnsi"/>
                <w:color w:val="221F1F"/>
              </w:rPr>
              <w:t>Punti</w:t>
            </w:r>
            <w:r>
              <w:rPr>
                <w:rFonts w:cstheme="minorHAnsi"/>
                <w:color w:val="221F1F"/>
                <w:spacing w:val="-1"/>
              </w:rPr>
              <w:t xml:space="preserve"> </w:t>
            </w:r>
            <w:r>
              <w:rPr>
                <w:rFonts w:cstheme="minorHAnsi"/>
                <w:color w:val="221F1F"/>
              </w:rPr>
              <w:t>2 per ciascuna esperienza (max 5 esperienze)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C16235" w:rsidRDefault="00C16235">
            <w:pPr>
              <w:rPr>
                <w:rFonts w:cstheme="minorHAnsi"/>
              </w:rPr>
            </w:pPr>
            <w:r>
              <w:rPr>
                <w:rFonts w:cstheme="minorHAnsi"/>
              </w:rPr>
              <w:t>Punti 10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C16235" w:rsidRDefault="00C16235">
            <w:pPr>
              <w:rPr>
                <w:rFonts w:cstheme="minorHAnsi"/>
              </w:rPr>
            </w:pPr>
          </w:p>
        </w:tc>
        <w:tc>
          <w:tcPr>
            <w:tcW w:w="13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C16235" w:rsidRDefault="00C16235">
            <w:pPr>
              <w:rPr>
                <w:rFonts w:cstheme="minorHAnsi"/>
              </w:rPr>
            </w:pPr>
          </w:p>
        </w:tc>
      </w:tr>
      <w:tr w:rsidR="00C16235" w:rsidTr="00C16235">
        <w:tc>
          <w:tcPr>
            <w:tcW w:w="30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C16235" w:rsidRDefault="00C16235">
            <w:pPr>
              <w:pStyle w:val="TableParagraph"/>
              <w:spacing w:line="265" w:lineRule="exac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Incarichi</w:t>
            </w:r>
            <w:r>
              <w:rPr>
                <w:rFonts w:asciiTheme="minorHAnsi" w:hAnsiTheme="minorHAnsi" w:cstheme="minorHAnsi"/>
                <w:spacing w:val="-5"/>
              </w:rPr>
              <w:t xml:space="preserve"> </w:t>
            </w:r>
            <w:r>
              <w:rPr>
                <w:rFonts w:asciiTheme="minorHAnsi" w:hAnsiTheme="minorHAnsi" w:cstheme="minorHAnsi"/>
              </w:rPr>
              <w:t>svolti</w:t>
            </w:r>
            <w:r>
              <w:rPr>
                <w:rFonts w:asciiTheme="minorHAnsi" w:hAnsiTheme="minorHAnsi" w:cstheme="minorHAnsi"/>
                <w:spacing w:val="-4"/>
              </w:rPr>
              <w:t xml:space="preserve"> </w:t>
            </w:r>
            <w:r>
              <w:rPr>
                <w:rFonts w:asciiTheme="minorHAnsi" w:hAnsiTheme="minorHAnsi" w:cstheme="minorHAnsi"/>
              </w:rPr>
              <w:t>all’interno</w:t>
            </w:r>
            <w:r>
              <w:rPr>
                <w:rFonts w:asciiTheme="minorHAnsi" w:hAnsiTheme="minorHAnsi" w:cstheme="minorHAnsi"/>
                <w:spacing w:val="-6"/>
              </w:rPr>
              <w:t xml:space="preserve"> </w:t>
            </w:r>
            <w:r>
              <w:rPr>
                <w:rFonts w:asciiTheme="minorHAnsi" w:hAnsiTheme="minorHAnsi" w:cstheme="minorHAnsi"/>
              </w:rPr>
              <w:t>dell’istituzione</w:t>
            </w:r>
            <w:r>
              <w:rPr>
                <w:rFonts w:asciiTheme="minorHAnsi" w:hAnsiTheme="minorHAnsi" w:cstheme="minorHAnsi"/>
                <w:spacing w:val="-6"/>
              </w:rPr>
              <w:t xml:space="preserve"> </w:t>
            </w:r>
            <w:r>
              <w:rPr>
                <w:rFonts w:asciiTheme="minorHAnsi" w:hAnsiTheme="minorHAnsi" w:cstheme="minorHAnsi"/>
              </w:rPr>
              <w:t>scolastica</w:t>
            </w:r>
            <w:r>
              <w:rPr>
                <w:rFonts w:asciiTheme="minorHAnsi" w:hAnsiTheme="minorHAnsi" w:cstheme="minorHAnsi"/>
                <w:spacing w:val="-3"/>
              </w:rPr>
              <w:t xml:space="preserve"> </w:t>
            </w:r>
            <w:r>
              <w:rPr>
                <w:rFonts w:asciiTheme="minorHAnsi" w:hAnsiTheme="minorHAnsi" w:cstheme="minorHAnsi"/>
              </w:rPr>
              <w:t>che</w:t>
            </w:r>
            <w:r>
              <w:rPr>
                <w:rFonts w:asciiTheme="minorHAnsi" w:hAnsiTheme="minorHAnsi" w:cstheme="minorHAnsi"/>
                <w:spacing w:val="-6"/>
              </w:rPr>
              <w:t xml:space="preserve"> </w:t>
            </w:r>
            <w:r>
              <w:rPr>
                <w:rFonts w:asciiTheme="minorHAnsi" w:hAnsiTheme="minorHAnsi" w:cstheme="minorHAnsi"/>
              </w:rPr>
              <w:t>implicano</w:t>
            </w:r>
            <w:r>
              <w:rPr>
                <w:rFonts w:asciiTheme="minorHAnsi" w:hAnsiTheme="minorHAnsi" w:cstheme="minorHAnsi"/>
                <w:spacing w:val="-4"/>
              </w:rPr>
              <w:t xml:space="preserve"> </w:t>
            </w:r>
            <w:r>
              <w:rPr>
                <w:rFonts w:asciiTheme="minorHAnsi" w:hAnsiTheme="minorHAnsi" w:cstheme="minorHAnsi"/>
              </w:rPr>
              <w:t>aspetti</w:t>
            </w:r>
            <w:r>
              <w:rPr>
                <w:rFonts w:asciiTheme="minorHAnsi" w:hAnsiTheme="minorHAnsi" w:cstheme="minorHAnsi"/>
                <w:spacing w:val="-2"/>
              </w:rPr>
              <w:t xml:space="preserve"> </w:t>
            </w:r>
            <w:r>
              <w:rPr>
                <w:rFonts w:asciiTheme="minorHAnsi" w:hAnsiTheme="minorHAnsi" w:cstheme="minorHAnsi"/>
              </w:rPr>
              <w:t>organizzativi</w:t>
            </w:r>
            <w:r>
              <w:rPr>
                <w:rFonts w:asciiTheme="minorHAnsi" w:hAnsiTheme="minorHAnsi" w:cstheme="minorHAnsi"/>
                <w:spacing w:val="-58"/>
              </w:rPr>
              <w:t xml:space="preserve">    </w:t>
            </w:r>
            <w:r>
              <w:rPr>
                <w:rFonts w:asciiTheme="minorHAnsi" w:hAnsiTheme="minorHAnsi" w:cstheme="minorHAnsi"/>
              </w:rPr>
              <w:t>(es.</w:t>
            </w:r>
            <w:r>
              <w:rPr>
                <w:rFonts w:asciiTheme="minorHAnsi" w:hAnsiTheme="minorHAnsi" w:cstheme="minorHAnsi"/>
                <w:spacing w:val="-13"/>
              </w:rPr>
              <w:t xml:space="preserve"> </w:t>
            </w:r>
            <w:r>
              <w:rPr>
                <w:rFonts w:asciiTheme="minorHAnsi" w:hAnsiTheme="minorHAnsi" w:cstheme="minorHAnsi"/>
              </w:rPr>
              <w:t>collaborazioni</w:t>
            </w:r>
            <w:r>
              <w:rPr>
                <w:rFonts w:asciiTheme="minorHAnsi" w:hAnsiTheme="minorHAnsi" w:cstheme="minorHAnsi"/>
                <w:spacing w:val="-10"/>
              </w:rPr>
              <w:t xml:space="preserve"> </w:t>
            </w:r>
            <w:r>
              <w:rPr>
                <w:rFonts w:asciiTheme="minorHAnsi" w:hAnsiTheme="minorHAnsi" w:cstheme="minorHAnsi"/>
              </w:rPr>
              <w:t>con</w:t>
            </w:r>
            <w:r>
              <w:rPr>
                <w:rFonts w:asciiTheme="minorHAnsi" w:hAnsiTheme="minorHAnsi" w:cstheme="minorHAnsi"/>
                <w:spacing w:val="-13"/>
              </w:rPr>
              <w:t xml:space="preserve"> </w:t>
            </w:r>
            <w:r>
              <w:rPr>
                <w:rFonts w:asciiTheme="minorHAnsi" w:hAnsiTheme="minorHAnsi" w:cstheme="minorHAnsi"/>
              </w:rPr>
              <w:t>la</w:t>
            </w:r>
            <w:r>
              <w:rPr>
                <w:rFonts w:asciiTheme="minorHAnsi" w:hAnsiTheme="minorHAnsi" w:cstheme="minorHAnsi"/>
                <w:spacing w:val="-12"/>
              </w:rPr>
              <w:t xml:space="preserve"> </w:t>
            </w:r>
            <w:r>
              <w:rPr>
                <w:rFonts w:asciiTheme="minorHAnsi" w:hAnsiTheme="minorHAnsi" w:cstheme="minorHAnsi"/>
              </w:rPr>
              <w:t>Dirigenza,</w:t>
            </w:r>
            <w:r>
              <w:rPr>
                <w:rFonts w:asciiTheme="minorHAnsi" w:hAnsiTheme="minorHAnsi" w:cstheme="minorHAnsi"/>
                <w:spacing w:val="-11"/>
              </w:rPr>
              <w:t xml:space="preserve"> </w:t>
            </w:r>
            <w:r>
              <w:rPr>
                <w:rFonts w:asciiTheme="minorHAnsi" w:hAnsiTheme="minorHAnsi" w:cstheme="minorHAnsi"/>
              </w:rPr>
              <w:t>figure</w:t>
            </w:r>
            <w:r>
              <w:rPr>
                <w:rFonts w:asciiTheme="minorHAnsi" w:hAnsiTheme="minorHAnsi" w:cstheme="minorHAnsi"/>
                <w:spacing w:val="-12"/>
              </w:rPr>
              <w:t xml:space="preserve"> </w:t>
            </w:r>
            <w:r>
              <w:rPr>
                <w:rFonts w:asciiTheme="minorHAnsi" w:hAnsiTheme="minorHAnsi" w:cstheme="minorHAnsi"/>
              </w:rPr>
              <w:t>di</w:t>
            </w:r>
            <w:r>
              <w:rPr>
                <w:rFonts w:asciiTheme="minorHAnsi" w:hAnsiTheme="minorHAnsi" w:cstheme="minorHAnsi"/>
                <w:spacing w:val="-13"/>
              </w:rPr>
              <w:t xml:space="preserve"> </w:t>
            </w:r>
            <w:r>
              <w:rPr>
                <w:rFonts w:asciiTheme="minorHAnsi" w:hAnsiTheme="minorHAnsi" w:cstheme="minorHAnsi"/>
              </w:rPr>
              <w:t>sistema,</w:t>
            </w:r>
            <w:r>
              <w:rPr>
                <w:rFonts w:asciiTheme="minorHAnsi" w:hAnsiTheme="minorHAnsi" w:cstheme="minorHAnsi"/>
                <w:spacing w:val="-13"/>
              </w:rPr>
              <w:t xml:space="preserve"> </w:t>
            </w:r>
            <w:r>
              <w:rPr>
                <w:rFonts w:asciiTheme="minorHAnsi" w:hAnsiTheme="minorHAnsi" w:cstheme="minorHAnsi"/>
              </w:rPr>
              <w:t>ecc.)</w:t>
            </w:r>
          </w:p>
          <w:p w:rsidR="00C16235" w:rsidRDefault="00C16235">
            <w:pPr>
              <w:pStyle w:val="TableParagraph"/>
              <w:spacing w:line="265" w:lineRule="exact"/>
              <w:rPr>
                <w:rFonts w:asciiTheme="minorHAnsi" w:hAnsiTheme="minorHAnsi" w:cstheme="minorHAnsi"/>
                <w:b/>
              </w:rPr>
            </w:pPr>
          </w:p>
          <w:p w:rsidR="00C16235" w:rsidRDefault="00C16235">
            <w:pPr>
              <w:pStyle w:val="TableParagraph"/>
              <w:spacing w:line="265" w:lineRule="exact"/>
              <w:rPr>
                <w:rFonts w:asciiTheme="minorHAnsi" w:hAnsiTheme="minorHAnsi" w:cstheme="minorHAnsi"/>
                <w:b/>
              </w:rPr>
            </w:pPr>
          </w:p>
          <w:p w:rsidR="00C16235" w:rsidRDefault="00C16235">
            <w:pPr>
              <w:pStyle w:val="TableParagraph"/>
              <w:spacing w:line="265" w:lineRule="exact"/>
              <w:rPr>
                <w:rFonts w:asciiTheme="minorHAnsi" w:hAnsiTheme="minorHAnsi" w:cstheme="minorHAnsi"/>
                <w:b/>
              </w:rPr>
            </w:pPr>
          </w:p>
        </w:tc>
        <w:tc>
          <w:tcPr>
            <w:tcW w:w="29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C16235" w:rsidRDefault="00C16235">
            <w:pPr>
              <w:rPr>
                <w:rFonts w:cstheme="minorHAnsi"/>
                <w:color w:val="221F1F"/>
              </w:rPr>
            </w:pPr>
            <w:r>
              <w:rPr>
                <w:rFonts w:cstheme="minorHAnsi"/>
                <w:color w:val="221F1F"/>
              </w:rPr>
              <w:t>Punti</w:t>
            </w:r>
            <w:r>
              <w:rPr>
                <w:rFonts w:cstheme="minorHAnsi"/>
                <w:color w:val="221F1F"/>
                <w:spacing w:val="-1"/>
              </w:rPr>
              <w:t xml:space="preserve"> </w:t>
            </w:r>
            <w:r>
              <w:rPr>
                <w:rFonts w:cstheme="minorHAnsi"/>
                <w:color w:val="221F1F"/>
              </w:rPr>
              <w:t>2 per ciascuna esperienza (max 8 esperienze)</w:t>
            </w:r>
          </w:p>
          <w:p w:rsidR="00C16235" w:rsidRDefault="00C16235">
            <w:pPr>
              <w:rPr>
                <w:rFonts w:cstheme="minorHAnsi"/>
                <w:b/>
                <w:color w:val="221F1F"/>
              </w:rPr>
            </w:pPr>
            <w:r>
              <w:rPr>
                <w:rFonts w:cstheme="minorHAnsi"/>
                <w:b/>
              </w:rPr>
              <w:t>(Indicare solo un</w:t>
            </w:r>
            <w:r>
              <w:rPr>
                <w:rFonts w:cstheme="minorHAnsi"/>
                <w:b/>
                <w:spacing w:val="1"/>
              </w:rPr>
              <w:t xml:space="preserve"> </w:t>
            </w:r>
            <w:r>
              <w:rPr>
                <w:rFonts w:cstheme="minorHAnsi"/>
                <w:b/>
              </w:rPr>
              <w:t>incarico per a.s.)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C16235" w:rsidRDefault="00C16235">
            <w:pPr>
              <w:rPr>
                <w:rFonts w:cstheme="minorHAnsi"/>
              </w:rPr>
            </w:pPr>
            <w:r>
              <w:rPr>
                <w:rFonts w:cstheme="minorHAnsi"/>
              </w:rPr>
              <w:t>Punti 16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C16235" w:rsidRDefault="00C16235">
            <w:pPr>
              <w:rPr>
                <w:rFonts w:cstheme="minorHAnsi"/>
              </w:rPr>
            </w:pPr>
          </w:p>
        </w:tc>
        <w:tc>
          <w:tcPr>
            <w:tcW w:w="13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C16235" w:rsidRDefault="00C16235">
            <w:pPr>
              <w:rPr>
                <w:rFonts w:cstheme="minorHAnsi"/>
              </w:rPr>
            </w:pPr>
          </w:p>
        </w:tc>
      </w:tr>
      <w:tr w:rsidR="00C16235" w:rsidTr="00C16235">
        <w:tc>
          <w:tcPr>
            <w:tcW w:w="30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C16235" w:rsidRDefault="00C16235">
            <w:pPr>
              <w:rPr>
                <w:rFonts w:eastAsia="Times New Roman" w:cstheme="minorHAnsi"/>
                <w:spacing w:val="4"/>
              </w:rPr>
            </w:pPr>
            <w:r>
              <w:rPr>
                <w:rFonts w:eastAsia="Times New Roman" w:cstheme="minorHAnsi"/>
              </w:rPr>
              <w:t>Incarico</w:t>
            </w:r>
            <w:r>
              <w:rPr>
                <w:rFonts w:eastAsia="Times New Roman" w:cstheme="minorHAnsi"/>
                <w:spacing w:val="4"/>
              </w:rPr>
              <w:t xml:space="preserve"> </w:t>
            </w:r>
            <w:r>
              <w:rPr>
                <w:rFonts w:eastAsia="Times New Roman" w:cstheme="minorHAnsi"/>
              </w:rPr>
              <w:t>di</w:t>
            </w:r>
            <w:r>
              <w:rPr>
                <w:rFonts w:eastAsia="Times New Roman" w:cstheme="minorHAnsi"/>
                <w:spacing w:val="5"/>
              </w:rPr>
              <w:t xml:space="preserve"> </w:t>
            </w:r>
            <w:r>
              <w:rPr>
                <w:rFonts w:eastAsia="Times New Roman" w:cstheme="minorHAnsi"/>
              </w:rPr>
              <w:t>componente</w:t>
            </w:r>
            <w:r>
              <w:rPr>
                <w:rFonts w:eastAsia="Times New Roman" w:cstheme="minorHAnsi"/>
                <w:spacing w:val="6"/>
              </w:rPr>
              <w:t xml:space="preserve"> </w:t>
            </w:r>
            <w:r>
              <w:rPr>
                <w:rFonts w:eastAsia="Times New Roman" w:cstheme="minorHAnsi"/>
              </w:rPr>
              <w:t>del</w:t>
            </w:r>
            <w:r>
              <w:rPr>
                <w:rFonts w:eastAsia="Times New Roman" w:cstheme="minorHAnsi"/>
                <w:spacing w:val="5"/>
              </w:rPr>
              <w:t xml:space="preserve"> </w:t>
            </w:r>
            <w:r>
              <w:rPr>
                <w:rFonts w:eastAsia="Times New Roman" w:cstheme="minorHAnsi"/>
              </w:rPr>
              <w:t>GLI</w:t>
            </w:r>
            <w:r>
              <w:rPr>
                <w:rFonts w:eastAsia="Times New Roman" w:cstheme="minorHAnsi"/>
                <w:spacing w:val="4"/>
              </w:rPr>
              <w:t xml:space="preserve"> </w:t>
            </w:r>
            <w:r>
              <w:rPr>
                <w:rFonts w:eastAsia="Times New Roman" w:cstheme="minorHAnsi"/>
              </w:rPr>
              <w:t>–</w:t>
            </w:r>
            <w:r>
              <w:rPr>
                <w:rFonts w:eastAsia="Times New Roman" w:cstheme="minorHAnsi"/>
                <w:spacing w:val="4"/>
              </w:rPr>
              <w:t xml:space="preserve"> </w:t>
            </w:r>
            <w:r>
              <w:rPr>
                <w:rFonts w:eastAsia="Times New Roman" w:cstheme="minorHAnsi"/>
              </w:rPr>
              <w:t>gruppo</w:t>
            </w:r>
            <w:r>
              <w:rPr>
                <w:rFonts w:eastAsia="Times New Roman" w:cstheme="minorHAnsi"/>
                <w:spacing w:val="3"/>
              </w:rPr>
              <w:t xml:space="preserve"> </w:t>
            </w:r>
            <w:r>
              <w:rPr>
                <w:rFonts w:eastAsia="Times New Roman" w:cstheme="minorHAnsi"/>
              </w:rPr>
              <w:t>di</w:t>
            </w:r>
            <w:r>
              <w:rPr>
                <w:rFonts w:eastAsia="Times New Roman" w:cstheme="minorHAnsi"/>
                <w:spacing w:val="6"/>
              </w:rPr>
              <w:t xml:space="preserve"> </w:t>
            </w:r>
            <w:r>
              <w:rPr>
                <w:rFonts w:eastAsia="Times New Roman" w:cstheme="minorHAnsi"/>
              </w:rPr>
              <w:t>lavoro</w:t>
            </w:r>
            <w:r>
              <w:rPr>
                <w:rFonts w:eastAsia="Times New Roman" w:cstheme="minorHAnsi"/>
                <w:spacing w:val="3"/>
              </w:rPr>
              <w:t xml:space="preserve"> </w:t>
            </w:r>
            <w:r>
              <w:rPr>
                <w:rFonts w:eastAsia="Times New Roman" w:cstheme="minorHAnsi"/>
              </w:rPr>
              <w:t>per</w:t>
            </w:r>
            <w:r>
              <w:rPr>
                <w:rFonts w:eastAsia="Times New Roman" w:cstheme="minorHAnsi"/>
                <w:spacing w:val="3"/>
              </w:rPr>
              <w:t xml:space="preserve"> </w:t>
            </w:r>
            <w:r>
              <w:rPr>
                <w:rFonts w:eastAsia="Times New Roman" w:cstheme="minorHAnsi"/>
              </w:rPr>
              <w:t>l’inclusione-</w:t>
            </w:r>
            <w:r>
              <w:rPr>
                <w:rFonts w:eastAsia="Times New Roman" w:cstheme="minorHAnsi"/>
                <w:spacing w:val="4"/>
              </w:rPr>
              <w:t xml:space="preserve"> </w:t>
            </w:r>
          </w:p>
          <w:p w:rsidR="00C16235" w:rsidRDefault="00C16235">
            <w:pPr>
              <w:rPr>
                <w:rFonts w:cstheme="minorHAnsi"/>
              </w:rPr>
            </w:pPr>
          </w:p>
        </w:tc>
        <w:tc>
          <w:tcPr>
            <w:tcW w:w="29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C16235" w:rsidRDefault="00C16235">
            <w:pPr>
              <w:rPr>
                <w:rFonts w:cstheme="minorHAnsi"/>
              </w:rPr>
            </w:pPr>
            <w:r>
              <w:rPr>
                <w:rFonts w:cstheme="minorHAnsi"/>
              </w:rPr>
              <w:t>P</w:t>
            </w:r>
            <w:r>
              <w:rPr>
                <w:rFonts w:eastAsia="Times New Roman" w:cstheme="minorHAnsi"/>
              </w:rPr>
              <w:t>unti</w:t>
            </w:r>
            <w:r>
              <w:rPr>
                <w:rFonts w:cstheme="minorHAnsi"/>
              </w:rPr>
              <w:t xml:space="preserve"> </w:t>
            </w:r>
            <w:r>
              <w:rPr>
                <w:rFonts w:eastAsia="Times New Roman" w:cstheme="minorHAnsi"/>
              </w:rPr>
              <w:t>0,5</w:t>
            </w:r>
            <w:r>
              <w:rPr>
                <w:rFonts w:eastAsia="Times New Roman" w:cstheme="minorHAnsi"/>
                <w:spacing w:val="4"/>
              </w:rPr>
              <w:t xml:space="preserve"> </w:t>
            </w:r>
            <w:r>
              <w:rPr>
                <w:rFonts w:eastAsia="Times New Roman" w:cstheme="minorHAnsi"/>
              </w:rPr>
              <w:t>per</w:t>
            </w:r>
            <w:r>
              <w:rPr>
                <w:rFonts w:eastAsia="Times New Roman" w:cstheme="minorHAnsi"/>
                <w:spacing w:val="3"/>
              </w:rPr>
              <w:t xml:space="preserve"> </w:t>
            </w:r>
            <w:r>
              <w:rPr>
                <w:rFonts w:eastAsia="Times New Roman" w:cstheme="minorHAnsi"/>
              </w:rPr>
              <w:t>ogni</w:t>
            </w:r>
            <w:r>
              <w:rPr>
                <w:rFonts w:eastAsia="Times New Roman" w:cstheme="minorHAnsi"/>
                <w:spacing w:val="-57"/>
              </w:rPr>
              <w:t xml:space="preserve"> </w:t>
            </w:r>
            <w:r>
              <w:rPr>
                <w:rFonts w:eastAsia="Times New Roman" w:cstheme="minorHAnsi"/>
              </w:rPr>
              <w:t>esperienza</w:t>
            </w:r>
            <w:r>
              <w:rPr>
                <w:rFonts w:eastAsia="Times New Roman" w:cstheme="minorHAnsi"/>
                <w:spacing w:val="-2"/>
              </w:rPr>
              <w:t xml:space="preserve"> </w:t>
            </w:r>
            <w:r>
              <w:rPr>
                <w:rFonts w:eastAsia="Times New Roman" w:cstheme="minorHAnsi"/>
              </w:rPr>
              <w:t>(max 4</w:t>
            </w:r>
            <w:r>
              <w:rPr>
                <w:rFonts w:eastAsia="Times New Roman" w:cstheme="minorHAnsi"/>
                <w:spacing w:val="2"/>
              </w:rPr>
              <w:t xml:space="preserve"> </w:t>
            </w:r>
            <w:r>
              <w:rPr>
                <w:rFonts w:eastAsia="Times New Roman" w:cstheme="minorHAnsi"/>
              </w:rPr>
              <w:t>esperienze)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C16235" w:rsidRDefault="00C16235">
            <w:pPr>
              <w:rPr>
                <w:rFonts w:cstheme="minorHAnsi"/>
              </w:rPr>
            </w:pPr>
            <w:r>
              <w:rPr>
                <w:rFonts w:cstheme="minorHAnsi"/>
              </w:rPr>
              <w:t>Punti 2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C16235" w:rsidRDefault="00C16235">
            <w:pPr>
              <w:rPr>
                <w:rFonts w:cstheme="minorHAnsi"/>
              </w:rPr>
            </w:pPr>
          </w:p>
        </w:tc>
        <w:tc>
          <w:tcPr>
            <w:tcW w:w="13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C16235" w:rsidRDefault="00C16235">
            <w:pPr>
              <w:rPr>
                <w:rFonts w:cstheme="minorHAnsi"/>
              </w:rPr>
            </w:pPr>
          </w:p>
        </w:tc>
      </w:tr>
      <w:tr w:rsidR="00C16235" w:rsidTr="00C16235">
        <w:tc>
          <w:tcPr>
            <w:tcW w:w="30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C16235" w:rsidRDefault="00C16235">
            <w:pPr>
              <w:rPr>
                <w:rFonts w:cstheme="minorHAnsi"/>
              </w:rPr>
            </w:pPr>
            <w:r>
              <w:rPr>
                <w:rFonts w:eastAsia="Times New Roman" w:cstheme="minorHAnsi"/>
              </w:rPr>
              <w:t>Incarico</w:t>
            </w:r>
            <w:r>
              <w:rPr>
                <w:rFonts w:eastAsia="Times New Roman" w:cstheme="minorHAnsi"/>
                <w:spacing w:val="1"/>
              </w:rPr>
              <w:t xml:space="preserve"> </w:t>
            </w:r>
            <w:r>
              <w:rPr>
                <w:rFonts w:eastAsia="Times New Roman" w:cstheme="minorHAnsi"/>
              </w:rPr>
              <w:t>di</w:t>
            </w:r>
            <w:r>
              <w:rPr>
                <w:rFonts w:eastAsia="Times New Roman" w:cstheme="minorHAnsi"/>
                <w:spacing w:val="1"/>
              </w:rPr>
              <w:t xml:space="preserve"> </w:t>
            </w:r>
            <w:r>
              <w:rPr>
                <w:rFonts w:eastAsia="Times New Roman" w:cstheme="minorHAnsi"/>
              </w:rPr>
              <w:t>Funzione</w:t>
            </w:r>
            <w:r>
              <w:rPr>
                <w:rFonts w:eastAsia="Times New Roman" w:cstheme="minorHAnsi"/>
                <w:spacing w:val="1"/>
              </w:rPr>
              <w:t xml:space="preserve"> </w:t>
            </w:r>
            <w:r>
              <w:rPr>
                <w:rFonts w:eastAsia="Times New Roman" w:cstheme="minorHAnsi"/>
              </w:rPr>
              <w:t>strumentale</w:t>
            </w:r>
            <w:r>
              <w:rPr>
                <w:rFonts w:eastAsia="Times New Roman" w:cstheme="minorHAnsi"/>
                <w:spacing w:val="1"/>
              </w:rPr>
              <w:t xml:space="preserve"> </w:t>
            </w:r>
            <w:r>
              <w:rPr>
                <w:rFonts w:eastAsia="Times New Roman" w:cstheme="minorHAnsi"/>
              </w:rPr>
              <w:t>attinente</w:t>
            </w:r>
            <w:r>
              <w:rPr>
                <w:rFonts w:eastAsia="Times New Roman" w:cstheme="minorHAnsi"/>
                <w:spacing w:val="1"/>
              </w:rPr>
              <w:t xml:space="preserve"> </w:t>
            </w:r>
            <w:r>
              <w:rPr>
                <w:rFonts w:eastAsia="Times New Roman" w:cstheme="minorHAnsi"/>
              </w:rPr>
              <w:t>alla</w:t>
            </w:r>
            <w:r>
              <w:rPr>
                <w:rFonts w:eastAsia="Times New Roman" w:cstheme="minorHAnsi"/>
                <w:spacing w:val="1"/>
              </w:rPr>
              <w:t xml:space="preserve"> </w:t>
            </w:r>
            <w:r>
              <w:rPr>
                <w:rFonts w:eastAsia="Times New Roman" w:cstheme="minorHAnsi"/>
              </w:rPr>
              <w:t>figura</w:t>
            </w:r>
            <w:r>
              <w:rPr>
                <w:rFonts w:eastAsia="Times New Roman" w:cstheme="minorHAnsi"/>
                <w:spacing w:val="1"/>
              </w:rPr>
              <w:t xml:space="preserve"> </w:t>
            </w:r>
            <w:r>
              <w:rPr>
                <w:rFonts w:eastAsia="Times New Roman" w:cstheme="minorHAnsi"/>
              </w:rPr>
              <w:t>richiesta</w:t>
            </w:r>
            <w:r>
              <w:rPr>
                <w:rFonts w:eastAsia="Times New Roman" w:cstheme="minorHAnsi"/>
                <w:spacing w:val="1"/>
              </w:rPr>
              <w:t xml:space="preserve"> </w:t>
            </w:r>
            <w:r>
              <w:rPr>
                <w:rFonts w:eastAsia="Times New Roman" w:cstheme="minorHAnsi"/>
              </w:rPr>
              <w:t>(Orientamento,</w:t>
            </w:r>
            <w:r>
              <w:rPr>
                <w:rFonts w:eastAsia="Times New Roman" w:cstheme="minorHAnsi"/>
                <w:spacing w:val="1"/>
              </w:rPr>
              <w:t xml:space="preserve"> </w:t>
            </w:r>
            <w:r>
              <w:rPr>
                <w:rFonts w:eastAsia="Times New Roman" w:cstheme="minorHAnsi"/>
              </w:rPr>
              <w:t>inclusione,</w:t>
            </w:r>
            <w:r>
              <w:rPr>
                <w:rFonts w:eastAsia="Times New Roman" w:cstheme="minorHAnsi"/>
                <w:spacing w:val="-5"/>
              </w:rPr>
              <w:t xml:space="preserve"> </w:t>
            </w:r>
            <w:r>
              <w:rPr>
                <w:rFonts w:eastAsia="Times New Roman" w:cstheme="minorHAnsi"/>
              </w:rPr>
              <w:t>alunni</w:t>
            </w:r>
            <w:r>
              <w:rPr>
                <w:rFonts w:eastAsia="Times New Roman" w:cstheme="minorHAnsi"/>
                <w:spacing w:val="-3"/>
              </w:rPr>
              <w:t xml:space="preserve"> </w:t>
            </w:r>
            <w:r>
              <w:rPr>
                <w:rFonts w:eastAsia="Times New Roman" w:cstheme="minorHAnsi"/>
              </w:rPr>
              <w:t>con</w:t>
            </w:r>
            <w:r>
              <w:rPr>
                <w:rFonts w:eastAsia="Times New Roman" w:cstheme="minorHAnsi"/>
                <w:spacing w:val="-4"/>
              </w:rPr>
              <w:t xml:space="preserve"> </w:t>
            </w:r>
            <w:r>
              <w:rPr>
                <w:rFonts w:eastAsia="Times New Roman" w:cstheme="minorHAnsi"/>
              </w:rPr>
              <w:t>bisogni</w:t>
            </w:r>
            <w:r>
              <w:rPr>
                <w:rFonts w:eastAsia="Times New Roman" w:cstheme="minorHAnsi"/>
                <w:spacing w:val="-4"/>
              </w:rPr>
              <w:t xml:space="preserve"> </w:t>
            </w:r>
            <w:r>
              <w:rPr>
                <w:rFonts w:eastAsia="Times New Roman" w:cstheme="minorHAnsi"/>
              </w:rPr>
              <w:t>educativi</w:t>
            </w:r>
            <w:r>
              <w:rPr>
                <w:rFonts w:eastAsia="Times New Roman" w:cstheme="minorHAnsi"/>
                <w:spacing w:val="-3"/>
              </w:rPr>
              <w:t xml:space="preserve"> </w:t>
            </w:r>
            <w:r>
              <w:rPr>
                <w:rFonts w:eastAsia="Times New Roman" w:cstheme="minorHAnsi"/>
              </w:rPr>
              <w:t>speciali, valutazione)</w:t>
            </w:r>
            <w:r>
              <w:rPr>
                <w:rFonts w:eastAsia="Times New Roman" w:cstheme="minorHAnsi"/>
                <w:spacing w:val="-2"/>
              </w:rPr>
              <w:t xml:space="preserve"> </w:t>
            </w:r>
          </w:p>
        </w:tc>
        <w:tc>
          <w:tcPr>
            <w:tcW w:w="29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C16235" w:rsidRDefault="00C16235">
            <w:pPr>
              <w:rPr>
                <w:rFonts w:cstheme="minorHAnsi"/>
              </w:rPr>
            </w:pPr>
            <w:r>
              <w:rPr>
                <w:rFonts w:cstheme="minorHAnsi"/>
                <w:color w:val="221F1F"/>
              </w:rPr>
              <w:t>Punti</w:t>
            </w:r>
            <w:r>
              <w:rPr>
                <w:rFonts w:cstheme="minorHAnsi"/>
                <w:color w:val="221F1F"/>
                <w:spacing w:val="-1"/>
              </w:rPr>
              <w:t xml:space="preserve"> </w:t>
            </w:r>
            <w:r>
              <w:rPr>
                <w:rFonts w:cstheme="minorHAnsi"/>
                <w:color w:val="221F1F"/>
              </w:rPr>
              <w:t>2 per ciascuna esperienza (max 5 esperienze)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C16235" w:rsidRDefault="00C16235">
            <w:pPr>
              <w:rPr>
                <w:rFonts w:cstheme="minorHAnsi"/>
              </w:rPr>
            </w:pPr>
            <w:r>
              <w:rPr>
                <w:rFonts w:cstheme="minorHAnsi"/>
              </w:rPr>
              <w:t>Punti 10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C16235" w:rsidRDefault="00C16235">
            <w:pPr>
              <w:rPr>
                <w:rFonts w:cstheme="minorHAnsi"/>
              </w:rPr>
            </w:pPr>
          </w:p>
        </w:tc>
        <w:tc>
          <w:tcPr>
            <w:tcW w:w="13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C16235" w:rsidRDefault="00C16235">
            <w:pPr>
              <w:rPr>
                <w:rFonts w:cstheme="minorHAnsi"/>
              </w:rPr>
            </w:pPr>
          </w:p>
        </w:tc>
      </w:tr>
      <w:tr w:rsidR="00C16235" w:rsidTr="00C16235">
        <w:tc>
          <w:tcPr>
            <w:tcW w:w="30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C16235" w:rsidRDefault="00C16235">
            <w:pPr>
              <w:rPr>
                <w:rFonts w:cstheme="minorHAnsi"/>
              </w:rPr>
            </w:pPr>
            <w:r>
              <w:rPr>
                <w:rFonts w:eastAsia="Times New Roman" w:cstheme="minorHAnsi"/>
              </w:rPr>
              <w:t xml:space="preserve">Attività relativa alla progettazione </w:t>
            </w:r>
            <w:r>
              <w:rPr>
                <w:rFonts w:eastAsia="Times New Roman" w:cstheme="minorHAnsi"/>
                <w:i/>
              </w:rPr>
              <w:t xml:space="preserve">ex-ante </w:t>
            </w:r>
            <w:r>
              <w:rPr>
                <w:rFonts w:eastAsia="Times New Roman" w:cstheme="minorHAnsi"/>
              </w:rPr>
              <w:t>inerente le azioni di prevenzione e contrasto</w:t>
            </w:r>
            <w:r>
              <w:rPr>
                <w:rFonts w:eastAsia="Times New Roman" w:cstheme="minorHAnsi"/>
                <w:spacing w:val="-57"/>
              </w:rPr>
              <w:t xml:space="preserve"> </w:t>
            </w:r>
            <w:r>
              <w:rPr>
                <w:rFonts w:eastAsia="Times New Roman" w:cstheme="minorHAnsi"/>
              </w:rPr>
              <w:t>della dispersione scolastica in attuazione della linea di investimento 1.4. “Intervento</w:t>
            </w:r>
            <w:r>
              <w:rPr>
                <w:rFonts w:eastAsia="Times New Roman" w:cstheme="minorHAnsi"/>
                <w:spacing w:val="1"/>
              </w:rPr>
              <w:t xml:space="preserve"> </w:t>
            </w:r>
            <w:r>
              <w:rPr>
                <w:rFonts w:eastAsia="Times New Roman" w:cstheme="minorHAnsi"/>
              </w:rPr>
              <w:t xml:space="preserve">straordinario finalizzato alla riduzione dei divari territoriali nel I e II ciclo </w:t>
            </w:r>
            <w:r>
              <w:rPr>
                <w:rFonts w:eastAsia="Times New Roman" w:cstheme="minorHAnsi"/>
              </w:rPr>
              <w:lastRenderedPageBreak/>
              <w:t>della scuola</w:t>
            </w:r>
            <w:r>
              <w:rPr>
                <w:rFonts w:eastAsia="Times New Roman" w:cstheme="minorHAnsi"/>
                <w:spacing w:val="1"/>
              </w:rPr>
              <w:t xml:space="preserve"> </w:t>
            </w:r>
            <w:r>
              <w:rPr>
                <w:rFonts w:eastAsia="Times New Roman" w:cstheme="minorHAnsi"/>
              </w:rPr>
              <w:t>secondaria</w:t>
            </w:r>
            <w:r>
              <w:rPr>
                <w:rFonts w:eastAsia="Times New Roman" w:cstheme="minorHAnsi"/>
                <w:spacing w:val="1"/>
              </w:rPr>
              <w:t xml:space="preserve"> </w:t>
            </w:r>
            <w:r>
              <w:rPr>
                <w:rFonts w:eastAsia="Times New Roman" w:cstheme="minorHAnsi"/>
              </w:rPr>
              <w:t>e</w:t>
            </w:r>
            <w:r>
              <w:rPr>
                <w:rFonts w:eastAsia="Times New Roman" w:cstheme="minorHAnsi"/>
                <w:spacing w:val="1"/>
              </w:rPr>
              <w:t xml:space="preserve"> </w:t>
            </w:r>
            <w:r>
              <w:rPr>
                <w:rFonts w:eastAsia="Times New Roman" w:cstheme="minorHAnsi"/>
              </w:rPr>
              <w:t>alla</w:t>
            </w:r>
            <w:r>
              <w:rPr>
                <w:rFonts w:eastAsia="Times New Roman" w:cstheme="minorHAnsi"/>
                <w:spacing w:val="1"/>
              </w:rPr>
              <w:t xml:space="preserve"> </w:t>
            </w:r>
            <w:r>
              <w:rPr>
                <w:rFonts w:eastAsia="Times New Roman" w:cstheme="minorHAnsi"/>
              </w:rPr>
              <w:t>lotta</w:t>
            </w:r>
            <w:r>
              <w:rPr>
                <w:rFonts w:eastAsia="Times New Roman" w:cstheme="minorHAnsi"/>
                <w:spacing w:val="1"/>
              </w:rPr>
              <w:t xml:space="preserve"> </w:t>
            </w:r>
            <w:r>
              <w:rPr>
                <w:rFonts w:eastAsia="Times New Roman" w:cstheme="minorHAnsi"/>
              </w:rPr>
              <w:t>alla</w:t>
            </w:r>
            <w:r>
              <w:rPr>
                <w:rFonts w:eastAsia="Times New Roman" w:cstheme="minorHAnsi"/>
                <w:spacing w:val="1"/>
              </w:rPr>
              <w:t xml:space="preserve"> </w:t>
            </w:r>
            <w:r>
              <w:rPr>
                <w:rFonts w:eastAsia="Times New Roman" w:cstheme="minorHAnsi"/>
              </w:rPr>
              <w:t>dispersione</w:t>
            </w:r>
            <w:r>
              <w:rPr>
                <w:rFonts w:eastAsia="Times New Roman" w:cstheme="minorHAnsi"/>
                <w:spacing w:val="1"/>
              </w:rPr>
              <w:t xml:space="preserve"> </w:t>
            </w:r>
            <w:r>
              <w:rPr>
                <w:rFonts w:eastAsia="Times New Roman" w:cstheme="minorHAnsi"/>
              </w:rPr>
              <w:t>scolastica”</w:t>
            </w:r>
            <w:r>
              <w:rPr>
                <w:rFonts w:eastAsia="Times New Roman" w:cstheme="minorHAnsi"/>
                <w:spacing w:val="1"/>
              </w:rPr>
              <w:t xml:space="preserve"> </w:t>
            </w:r>
            <w:r>
              <w:rPr>
                <w:rFonts w:eastAsia="Times New Roman" w:cstheme="minorHAnsi"/>
              </w:rPr>
              <w:t>nell’ambito</w:t>
            </w:r>
            <w:r>
              <w:rPr>
                <w:rFonts w:eastAsia="Times New Roman" w:cstheme="minorHAnsi"/>
                <w:spacing w:val="1"/>
              </w:rPr>
              <w:t xml:space="preserve"> </w:t>
            </w:r>
            <w:r>
              <w:rPr>
                <w:rFonts w:eastAsia="Times New Roman" w:cstheme="minorHAnsi"/>
              </w:rPr>
              <w:t>della</w:t>
            </w:r>
            <w:r>
              <w:rPr>
                <w:rFonts w:eastAsia="Times New Roman" w:cstheme="minorHAnsi"/>
                <w:spacing w:val="1"/>
              </w:rPr>
              <w:t xml:space="preserve"> </w:t>
            </w:r>
            <w:r>
              <w:rPr>
                <w:rFonts w:eastAsia="Times New Roman" w:cstheme="minorHAnsi"/>
              </w:rPr>
              <w:t>Missione</w:t>
            </w:r>
            <w:r>
              <w:rPr>
                <w:rFonts w:eastAsia="Times New Roman" w:cstheme="minorHAnsi"/>
                <w:spacing w:val="1"/>
              </w:rPr>
              <w:t xml:space="preserve"> </w:t>
            </w:r>
            <w:r>
              <w:rPr>
                <w:rFonts w:eastAsia="Times New Roman" w:cstheme="minorHAnsi"/>
              </w:rPr>
              <w:t>4</w:t>
            </w:r>
            <w:r>
              <w:rPr>
                <w:rFonts w:eastAsia="Times New Roman" w:cstheme="minorHAnsi"/>
                <w:spacing w:val="1"/>
              </w:rPr>
              <w:t xml:space="preserve"> </w:t>
            </w:r>
            <w:r>
              <w:rPr>
                <w:rFonts w:eastAsia="Times New Roman" w:cstheme="minorHAnsi"/>
              </w:rPr>
              <w:t>–</w:t>
            </w:r>
            <w:r>
              <w:rPr>
                <w:rFonts w:eastAsia="Times New Roman" w:cstheme="minorHAnsi"/>
                <w:spacing w:val="-57"/>
              </w:rPr>
              <w:t xml:space="preserve"> </w:t>
            </w:r>
            <w:r>
              <w:rPr>
                <w:rFonts w:eastAsia="Times New Roman" w:cstheme="minorHAnsi"/>
              </w:rPr>
              <w:t>Componente 1 – del Piano nazionale di ripresa e resilienza, finanziato dall’Unione</w:t>
            </w:r>
            <w:r>
              <w:rPr>
                <w:rFonts w:eastAsia="Times New Roman" w:cstheme="minorHAnsi"/>
                <w:spacing w:val="1"/>
              </w:rPr>
              <w:t xml:space="preserve"> </w:t>
            </w:r>
            <w:r>
              <w:rPr>
                <w:rFonts w:eastAsia="Times New Roman" w:cstheme="minorHAnsi"/>
              </w:rPr>
              <w:t>europea</w:t>
            </w:r>
            <w:r>
              <w:rPr>
                <w:rFonts w:eastAsia="Times New Roman" w:cstheme="minorHAnsi"/>
                <w:spacing w:val="-2"/>
              </w:rPr>
              <w:t xml:space="preserve"> </w:t>
            </w:r>
            <w:r>
              <w:rPr>
                <w:rFonts w:eastAsia="Times New Roman" w:cstheme="minorHAnsi"/>
              </w:rPr>
              <w:t>–</w:t>
            </w:r>
            <w:r>
              <w:rPr>
                <w:rFonts w:eastAsia="Times New Roman" w:cstheme="minorHAnsi"/>
                <w:spacing w:val="2"/>
              </w:rPr>
              <w:t xml:space="preserve"> </w:t>
            </w:r>
            <w:r>
              <w:rPr>
                <w:rFonts w:eastAsia="Times New Roman" w:cstheme="minorHAnsi"/>
              </w:rPr>
              <w:t>Next Generation EU)</w:t>
            </w:r>
          </w:p>
        </w:tc>
        <w:tc>
          <w:tcPr>
            <w:tcW w:w="29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C16235" w:rsidRDefault="00C16235">
            <w:pPr>
              <w:rPr>
                <w:rFonts w:cstheme="minorHAnsi"/>
              </w:rPr>
            </w:pPr>
            <w:r>
              <w:rPr>
                <w:rFonts w:eastAsia="Times New Roman" w:cstheme="minorHAnsi"/>
                <w:color w:val="231F20"/>
              </w:rPr>
              <w:lastRenderedPageBreak/>
              <w:t xml:space="preserve">Punti </w:t>
            </w:r>
            <w:r>
              <w:rPr>
                <w:rFonts w:cstheme="minorHAnsi"/>
                <w:color w:val="231F20"/>
              </w:rPr>
              <w:t>15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C16235" w:rsidRDefault="00C16235">
            <w:pPr>
              <w:rPr>
                <w:rFonts w:cstheme="minorHAnsi"/>
              </w:rPr>
            </w:pPr>
            <w:r>
              <w:rPr>
                <w:rFonts w:eastAsia="Times New Roman" w:cstheme="minorHAnsi"/>
                <w:color w:val="231F20"/>
              </w:rPr>
              <w:t xml:space="preserve">Punti </w:t>
            </w:r>
            <w:r>
              <w:rPr>
                <w:rFonts w:cstheme="minorHAnsi"/>
                <w:color w:val="231F20"/>
              </w:rPr>
              <w:t>15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C16235" w:rsidRDefault="00C16235">
            <w:pPr>
              <w:rPr>
                <w:rFonts w:cstheme="minorHAnsi"/>
              </w:rPr>
            </w:pPr>
          </w:p>
        </w:tc>
        <w:tc>
          <w:tcPr>
            <w:tcW w:w="13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C16235" w:rsidRDefault="00C16235">
            <w:pPr>
              <w:rPr>
                <w:rFonts w:cstheme="minorHAnsi"/>
              </w:rPr>
            </w:pPr>
          </w:p>
        </w:tc>
      </w:tr>
      <w:tr w:rsidR="00C16235" w:rsidTr="00C16235">
        <w:tc>
          <w:tcPr>
            <w:tcW w:w="30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C16235" w:rsidRDefault="00C16235">
            <w:pPr>
              <w:rPr>
                <w:rFonts w:cstheme="minorHAnsi"/>
              </w:rPr>
            </w:pPr>
            <w:r>
              <w:rPr>
                <w:rFonts w:cstheme="minorHAnsi"/>
                <w:color w:val="221F1F"/>
              </w:rPr>
              <w:lastRenderedPageBreak/>
              <w:t>Componente del</w:t>
            </w:r>
            <w:r>
              <w:rPr>
                <w:rFonts w:cstheme="minorHAnsi"/>
                <w:color w:val="221F1F"/>
                <w:spacing w:val="-4"/>
              </w:rPr>
              <w:t xml:space="preserve"> </w:t>
            </w:r>
            <w:r>
              <w:rPr>
                <w:rFonts w:cstheme="minorHAnsi"/>
                <w:color w:val="221F1F"/>
              </w:rPr>
              <w:t>Nucleo</w:t>
            </w:r>
            <w:r>
              <w:rPr>
                <w:rFonts w:cstheme="minorHAnsi"/>
                <w:color w:val="221F1F"/>
                <w:spacing w:val="-2"/>
              </w:rPr>
              <w:t xml:space="preserve"> </w:t>
            </w:r>
            <w:r>
              <w:rPr>
                <w:rFonts w:cstheme="minorHAnsi"/>
                <w:color w:val="221F1F"/>
              </w:rPr>
              <w:t>Interno</w:t>
            </w:r>
            <w:r>
              <w:rPr>
                <w:rFonts w:cstheme="minorHAnsi"/>
                <w:color w:val="221F1F"/>
                <w:spacing w:val="1"/>
              </w:rPr>
              <w:t xml:space="preserve"> </w:t>
            </w:r>
            <w:r>
              <w:rPr>
                <w:rFonts w:cstheme="minorHAnsi"/>
                <w:color w:val="221F1F"/>
              </w:rPr>
              <w:t>di</w:t>
            </w:r>
            <w:r>
              <w:rPr>
                <w:rFonts w:cstheme="minorHAnsi"/>
                <w:color w:val="221F1F"/>
                <w:spacing w:val="-5"/>
              </w:rPr>
              <w:t xml:space="preserve"> </w:t>
            </w:r>
            <w:r>
              <w:rPr>
                <w:rFonts w:cstheme="minorHAnsi"/>
                <w:color w:val="221F1F"/>
              </w:rPr>
              <w:t>Valutazione</w:t>
            </w:r>
          </w:p>
        </w:tc>
        <w:tc>
          <w:tcPr>
            <w:tcW w:w="29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C16235" w:rsidRDefault="00C16235">
            <w:pPr>
              <w:rPr>
                <w:rFonts w:eastAsia="Times New Roman" w:cstheme="minorHAnsi"/>
                <w:color w:val="231F20"/>
              </w:rPr>
            </w:pPr>
            <w:r>
              <w:rPr>
                <w:rFonts w:cstheme="minorHAnsi"/>
                <w:color w:val="221F1F"/>
              </w:rPr>
              <w:t>Punti</w:t>
            </w:r>
            <w:r>
              <w:rPr>
                <w:rFonts w:cstheme="minorHAnsi"/>
                <w:color w:val="221F1F"/>
                <w:spacing w:val="-1"/>
              </w:rPr>
              <w:t xml:space="preserve"> </w:t>
            </w:r>
            <w:r>
              <w:rPr>
                <w:rFonts w:cstheme="minorHAnsi"/>
                <w:color w:val="221F1F"/>
              </w:rPr>
              <w:t>1 per ciascuna esperienza (max 5 esperienze)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C16235" w:rsidRDefault="00C16235">
            <w:pPr>
              <w:rPr>
                <w:rFonts w:eastAsia="Times New Roman" w:cstheme="minorHAnsi"/>
                <w:color w:val="231F20"/>
              </w:rPr>
            </w:pPr>
            <w:r>
              <w:rPr>
                <w:rFonts w:eastAsia="Times New Roman" w:cstheme="minorHAnsi"/>
                <w:color w:val="231F20"/>
              </w:rPr>
              <w:t xml:space="preserve">Punti </w:t>
            </w:r>
            <w:r>
              <w:rPr>
                <w:rFonts w:cstheme="minorHAnsi"/>
                <w:color w:val="231F20"/>
              </w:rPr>
              <w:t>5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C16235" w:rsidRDefault="00C16235">
            <w:pPr>
              <w:rPr>
                <w:rFonts w:cstheme="minorHAnsi"/>
              </w:rPr>
            </w:pPr>
          </w:p>
        </w:tc>
        <w:tc>
          <w:tcPr>
            <w:tcW w:w="13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C16235" w:rsidRDefault="00C16235">
            <w:pPr>
              <w:rPr>
                <w:rFonts w:cstheme="minorHAnsi"/>
              </w:rPr>
            </w:pPr>
          </w:p>
        </w:tc>
      </w:tr>
      <w:tr w:rsidR="00C16235" w:rsidTr="00C16235">
        <w:tc>
          <w:tcPr>
            <w:tcW w:w="30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C16235" w:rsidRDefault="00C16235">
            <w:pPr>
              <w:pStyle w:val="TableParagraph"/>
              <w:spacing w:line="259" w:lineRule="exac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Conoscenze</w:t>
            </w:r>
            <w:r>
              <w:rPr>
                <w:rFonts w:asciiTheme="minorHAnsi" w:hAnsiTheme="minorHAnsi" w:cstheme="minorHAnsi"/>
                <w:spacing w:val="-4"/>
              </w:rPr>
              <w:t xml:space="preserve"> </w:t>
            </w:r>
            <w:r>
              <w:rPr>
                <w:rFonts w:asciiTheme="minorHAnsi" w:hAnsiTheme="minorHAnsi" w:cstheme="minorHAnsi"/>
              </w:rPr>
              <w:t>specifiche</w:t>
            </w:r>
            <w:r>
              <w:rPr>
                <w:rFonts w:asciiTheme="minorHAnsi" w:hAnsiTheme="minorHAnsi" w:cstheme="minorHAnsi"/>
                <w:spacing w:val="-3"/>
              </w:rPr>
              <w:t xml:space="preserve"> </w:t>
            </w:r>
            <w:r>
              <w:rPr>
                <w:rFonts w:asciiTheme="minorHAnsi" w:hAnsiTheme="minorHAnsi" w:cstheme="minorHAnsi"/>
              </w:rPr>
              <w:t>dell'argomento</w:t>
            </w:r>
          </w:p>
          <w:p w:rsidR="00C16235" w:rsidRDefault="00C16235">
            <w:pPr>
              <w:rPr>
                <w:rFonts w:cstheme="minorHAnsi"/>
              </w:rPr>
            </w:pPr>
            <w:r>
              <w:rPr>
                <w:rFonts w:cstheme="minorHAnsi"/>
              </w:rPr>
              <w:t>(documentate</w:t>
            </w:r>
            <w:r>
              <w:rPr>
                <w:rFonts w:cstheme="minorHAnsi"/>
                <w:spacing w:val="-4"/>
              </w:rPr>
              <w:t xml:space="preserve"> </w:t>
            </w:r>
            <w:r>
              <w:rPr>
                <w:rFonts w:cstheme="minorHAnsi"/>
              </w:rPr>
              <w:t>attraverso</w:t>
            </w:r>
            <w:r>
              <w:rPr>
                <w:rFonts w:cstheme="minorHAnsi"/>
                <w:spacing w:val="-3"/>
              </w:rPr>
              <w:t xml:space="preserve"> </w:t>
            </w:r>
            <w:r>
              <w:rPr>
                <w:rFonts w:cstheme="minorHAnsi"/>
              </w:rPr>
              <w:t>esperienze</w:t>
            </w:r>
            <w:r>
              <w:rPr>
                <w:rFonts w:cstheme="minorHAnsi"/>
                <w:spacing w:val="-2"/>
              </w:rPr>
              <w:t xml:space="preserve"> </w:t>
            </w:r>
            <w:r>
              <w:rPr>
                <w:rFonts w:cstheme="minorHAnsi"/>
              </w:rPr>
              <w:t>lavorative</w:t>
            </w:r>
            <w:r>
              <w:rPr>
                <w:rFonts w:cstheme="minorHAnsi"/>
                <w:spacing w:val="-3"/>
              </w:rPr>
              <w:t xml:space="preserve"> </w:t>
            </w:r>
            <w:r>
              <w:rPr>
                <w:rFonts w:cstheme="minorHAnsi"/>
              </w:rPr>
              <w:t>professionali)</w:t>
            </w:r>
          </w:p>
        </w:tc>
        <w:tc>
          <w:tcPr>
            <w:tcW w:w="29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C16235" w:rsidRDefault="00C16235">
            <w:pPr>
              <w:rPr>
                <w:rFonts w:eastAsia="Times New Roman" w:cstheme="minorHAnsi"/>
                <w:color w:val="231F20"/>
              </w:rPr>
            </w:pPr>
            <w:r>
              <w:rPr>
                <w:rFonts w:cstheme="minorHAnsi"/>
                <w:color w:val="221F1F"/>
              </w:rPr>
              <w:t>Punti</w:t>
            </w:r>
            <w:r>
              <w:rPr>
                <w:rFonts w:cstheme="minorHAnsi"/>
                <w:color w:val="221F1F"/>
                <w:spacing w:val="-1"/>
              </w:rPr>
              <w:t xml:space="preserve"> </w:t>
            </w:r>
            <w:r>
              <w:rPr>
                <w:rFonts w:cstheme="minorHAnsi"/>
                <w:color w:val="221F1F"/>
              </w:rPr>
              <w:t>2 per ciascuna esperienza (max 5 esperienze)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C16235" w:rsidRDefault="00C16235">
            <w:pPr>
              <w:rPr>
                <w:rFonts w:eastAsia="Times New Roman" w:cstheme="minorHAnsi"/>
                <w:color w:val="231F20"/>
              </w:rPr>
            </w:pPr>
            <w:r>
              <w:rPr>
                <w:rFonts w:eastAsia="Times New Roman" w:cstheme="minorHAnsi"/>
                <w:color w:val="231F20"/>
              </w:rPr>
              <w:t xml:space="preserve">Punti </w:t>
            </w:r>
            <w:r>
              <w:rPr>
                <w:rFonts w:cstheme="minorHAnsi"/>
                <w:color w:val="231F20"/>
              </w:rPr>
              <w:t>10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C16235" w:rsidRDefault="00C16235">
            <w:pPr>
              <w:rPr>
                <w:rFonts w:cstheme="minorHAnsi"/>
              </w:rPr>
            </w:pPr>
          </w:p>
        </w:tc>
        <w:tc>
          <w:tcPr>
            <w:tcW w:w="13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C16235" w:rsidRDefault="00C16235">
            <w:pPr>
              <w:rPr>
                <w:rFonts w:cstheme="minorHAnsi"/>
              </w:rPr>
            </w:pPr>
          </w:p>
        </w:tc>
      </w:tr>
      <w:tr w:rsidR="00C16235" w:rsidTr="00C16235">
        <w:tc>
          <w:tcPr>
            <w:tcW w:w="30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C16235" w:rsidRDefault="00C16235">
            <w:pPr>
              <w:pStyle w:val="TableParagraph"/>
              <w:spacing w:line="259" w:lineRule="exact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Conoscenze</w:t>
            </w:r>
            <w:r>
              <w:rPr>
                <w:rFonts w:asciiTheme="minorHAnsi" w:hAnsiTheme="minorHAnsi" w:cstheme="minorHAnsi"/>
                <w:spacing w:val="-4"/>
              </w:rPr>
              <w:t xml:space="preserve"> </w:t>
            </w:r>
            <w:r>
              <w:rPr>
                <w:rFonts w:asciiTheme="minorHAnsi" w:hAnsiTheme="minorHAnsi" w:cstheme="minorHAnsi"/>
              </w:rPr>
              <w:t>specifiche</w:t>
            </w:r>
            <w:r>
              <w:rPr>
                <w:rFonts w:asciiTheme="minorHAnsi" w:hAnsiTheme="minorHAnsi" w:cstheme="minorHAnsi"/>
                <w:spacing w:val="-3"/>
              </w:rPr>
              <w:t xml:space="preserve"> </w:t>
            </w:r>
            <w:r>
              <w:rPr>
                <w:rFonts w:asciiTheme="minorHAnsi" w:hAnsiTheme="minorHAnsi" w:cstheme="minorHAnsi"/>
              </w:rPr>
              <w:t>dell'argomento</w:t>
            </w:r>
          </w:p>
          <w:p w:rsidR="00C16235" w:rsidRDefault="00C16235">
            <w:pPr>
              <w:rPr>
                <w:rFonts w:cstheme="minorHAnsi"/>
              </w:rPr>
            </w:pPr>
            <w:r>
              <w:rPr>
                <w:rFonts w:cstheme="minorHAnsi"/>
              </w:rPr>
              <w:t>(documentate</w:t>
            </w:r>
            <w:r>
              <w:rPr>
                <w:rFonts w:cstheme="minorHAnsi"/>
                <w:spacing w:val="-3"/>
              </w:rPr>
              <w:t xml:space="preserve"> </w:t>
            </w:r>
            <w:r>
              <w:rPr>
                <w:rFonts w:cstheme="minorHAnsi"/>
              </w:rPr>
              <w:t>attraverso</w:t>
            </w:r>
            <w:r>
              <w:rPr>
                <w:rFonts w:cstheme="minorHAnsi"/>
                <w:spacing w:val="-2"/>
              </w:rPr>
              <w:t xml:space="preserve"> </w:t>
            </w:r>
            <w:r>
              <w:rPr>
                <w:rFonts w:cstheme="minorHAnsi"/>
              </w:rPr>
              <w:t>pubblicazioni)</w:t>
            </w:r>
          </w:p>
        </w:tc>
        <w:tc>
          <w:tcPr>
            <w:tcW w:w="29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C16235" w:rsidRDefault="00C16235">
            <w:pPr>
              <w:pStyle w:val="TableParagraph"/>
              <w:spacing w:before="124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  <w:color w:val="221F1F"/>
              </w:rPr>
              <w:t>Punti</w:t>
            </w:r>
            <w:r>
              <w:rPr>
                <w:rFonts w:asciiTheme="minorHAnsi" w:hAnsiTheme="minorHAnsi" w:cstheme="minorHAnsi"/>
                <w:color w:val="221F1F"/>
                <w:spacing w:val="-1"/>
              </w:rPr>
              <w:t xml:space="preserve"> </w:t>
            </w:r>
            <w:r>
              <w:rPr>
                <w:rFonts w:asciiTheme="minorHAnsi" w:hAnsiTheme="minorHAnsi" w:cstheme="minorHAnsi"/>
                <w:color w:val="221F1F"/>
              </w:rPr>
              <w:t>2 per ciascuna esperienza (max 5 esperienze)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16235" w:rsidRDefault="00C16235">
            <w:pPr>
              <w:pStyle w:val="TableParagraph"/>
              <w:spacing w:before="124"/>
              <w:ind w:left="105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Punti</w:t>
            </w:r>
            <w:r>
              <w:rPr>
                <w:rFonts w:asciiTheme="minorHAnsi" w:hAnsiTheme="minorHAnsi" w:cstheme="minorHAnsi"/>
                <w:spacing w:val="-1"/>
              </w:rPr>
              <w:t xml:space="preserve"> </w:t>
            </w:r>
            <w:r>
              <w:rPr>
                <w:rFonts w:asciiTheme="minorHAnsi" w:hAnsiTheme="minorHAnsi" w:cstheme="minorHAnsi"/>
              </w:rPr>
              <w:t>10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C16235" w:rsidRDefault="00C16235">
            <w:pPr>
              <w:rPr>
                <w:rFonts w:cstheme="minorHAnsi"/>
              </w:rPr>
            </w:pPr>
          </w:p>
        </w:tc>
        <w:tc>
          <w:tcPr>
            <w:tcW w:w="13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C16235" w:rsidRDefault="00C16235">
            <w:pPr>
              <w:rPr>
                <w:rFonts w:cstheme="minorHAnsi"/>
              </w:rPr>
            </w:pPr>
          </w:p>
        </w:tc>
      </w:tr>
      <w:tr w:rsidR="00C16235" w:rsidTr="00C16235">
        <w:tc>
          <w:tcPr>
            <w:tcW w:w="30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C16235" w:rsidRDefault="00C16235">
            <w:pPr>
              <w:pStyle w:val="TableParagraph"/>
              <w:spacing w:line="259" w:lineRule="exact"/>
              <w:rPr>
                <w:rFonts w:asciiTheme="minorHAnsi" w:hAnsiTheme="minorHAnsi" w:cstheme="minorHAnsi"/>
              </w:rPr>
            </w:pPr>
          </w:p>
        </w:tc>
        <w:tc>
          <w:tcPr>
            <w:tcW w:w="29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C16235" w:rsidRDefault="00C16235">
            <w:pPr>
              <w:pStyle w:val="TableParagraph"/>
              <w:spacing w:before="124"/>
              <w:rPr>
                <w:rFonts w:asciiTheme="minorHAnsi" w:hAnsiTheme="minorHAnsi" w:cstheme="minorHAnsi"/>
                <w:color w:val="221F1F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16235" w:rsidRDefault="00C16235">
            <w:pPr>
              <w:pStyle w:val="TableParagraph"/>
              <w:spacing w:before="124"/>
              <w:ind w:left="105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Tot. Punti 100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C16235" w:rsidRDefault="00C16235">
            <w:pPr>
              <w:rPr>
                <w:rFonts w:cstheme="minorHAnsi"/>
              </w:rPr>
            </w:pPr>
          </w:p>
        </w:tc>
        <w:tc>
          <w:tcPr>
            <w:tcW w:w="13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C16235" w:rsidRDefault="00C16235">
            <w:pPr>
              <w:rPr>
                <w:rFonts w:cstheme="minorHAnsi"/>
              </w:rPr>
            </w:pPr>
          </w:p>
        </w:tc>
      </w:tr>
    </w:tbl>
    <w:p w:rsidR="007038A2" w:rsidRDefault="007038A2" w:rsidP="00A73984">
      <w:pPr>
        <w:autoSpaceDE w:val="0"/>
        <w:autoSpaceDN w:val="0"/>
        <w:adjustRightInd w:val="0"/>
        <w:spacing w:after="0"/>
        <w:jc w:val="both"/>
        <w:rPr>
          <w:rFonts w:ascii="Calibri" w:hAnsi="Calibri" w:cs="Calibri"/>
          <w:color w:val="000000"/>
          <w:sz w:val="20"/>
          <w:szCs w:val="20"/>
        </w:rPr>
      </w:pPr>
    </w:p>
    <w:p w:rsidR="007D666E" w:rsidRDefault="007D666E" w:rsidP="00A73984">
      <w:pPr>
        <w:autoSpaceDE w:val="0"/>
        <w:autoSpaceDN w:val="0"/>
        <w:adjustRightInd w:val="0"/>
        <w:spacing w:after="0"/>
        <w:jc w:val="both"/>
        <w:rPr>
          <w:rFonts w:ascii="Calibri" w:hAnsi="Calibri" w:cs="Calibri"/>
          <w:color w:val="000000"/>
          <w:sz w:val="20"/>
          <w:szCs w:val="20"/>
        </w:rPr>
      </w:pPr>
    </w:p>
    <w:p w:rsidR="005C2673" w:rsidRPr="00EA74D2" w:rsidRDefault="00006689" w:rsidP="00EA74D2">
      <w:pPr>
        <w:autoSpaceDE w:val="0"/>
        <w:autoSpaceDN w:val="0"/>
        <w:adjustRightInd w:val="0"/>
        <w:spacing w:after="0" w:line="240" w:lineRule="auto"/>
        <w:jc w:val="both"/>
        <w:rPr>
          <w:rFonts w:ascii="Calibri" w:hAnsi="Calibri" w:cs="Calibri"/>
          <w:color w:val="000000"/>
        </w:rPr>
      </w:pPr>
      <w:r w:rsidRPr="00EA74D2">
        <w:rPr>
          <w:rFonts w:ascii="Calibri" w:hAnsi="Calibri" w:cs="Calibri"/>
          <w:color w:val="000000"/>
        </w:rPr>
        <w:t>Il candidato avrà cura di evidenziare sul curriculum vitae le esperienze e i</w:t>
      </w:r>
      <w:r w:rsidR="00EA74D2">
        <w:rPr>
          <w:rFonts w:ascii="Calibri" w:hAnsi="Calibri" w:cs="Calibri"/>
          <w:color w:val="000000"/>
        </w:rPr>
        <w:t xml:space="preserve"> titoli per i quali richiede la </w:t>
      </w:r>
      <w:r w:rsidRPr="00EA74D2">
        <w:rPr>
          <w:rFonts w:ascii="Calibri" w:hAnsi="Calibri" w:cs="Calibri"/>
          <w:color w:val="000000"/>
        </w:rPr>
        <w:t xml:space="preserve">valutazione. </w:t>
      </w:r>
    </w:p>
    <w:p w:rsidR="005C2673" w:rsidRPr="00EA74D2" w:rsidRDefault="005C2673" w:rsidP="00550975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</w:rPr>
      </w:pPr>
    </w:p>
    <w:p w:rsidR="00006689" w:rsidRPr="00EA74D2" w:rsidRDefault="00006689" w:rsidP="00550975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</w:rPr>
      </w:pPr>
      <w:r w:rsidRPr="00EA74D2">
        <w:rPr>
          <w:rFonts w:ascii="Calibri" w:hAnsi="Calibri" w:cs="Calibri"/>
          <w:color w:val="000000"/>
        </w:rPr>
        <w:t>Stornara</w:t>
      </w:r>
      <w:r w:rsidR="002E3A9E" w:rsidRPr="00EA74D2">
        <w:rPr>
          <w:rFonts w:ascii="Calibri" w:hAnsi="Calibri" w:cs="Calibri"/>
          <w:color w:val="000000"/>
        </w:rPr>
        <w:t>, _________________</w:t>
      </w:r>
      <w:r w:rsidR="00EA74D2">
        <w:rPr>
          <w:rFonts w:ascii="Calibri" w:hAnsi="Calibri" w:cs="Calibri"/>
          <w:color w:val="000000"/>
        </w:rPr>
        <w:t>/2023</w:t>
      </w:r>
      <w:r w:rsidRPr="00EA74D2">
        <w:rPr>
          <w:rFonts w:ascii="Calibri" w:hAnsi="Calibri" w:cs="Calibri"/>
          <w:color w:val="000000"/>
        </w:rPr>
        <w:t xml:space="preserve"> </w:t>
      </w:r>
    </w:p>
    <w:p w:rsidR="00006689" w:rsidRPr="005C2673" w:rsidRDefault="005C2673" w:rsidP="00006689">
      <w:pPr>
        <w:pStyle w:val="Style1"/>
        <w:tabs>
          <w:tab w:val="right" w:pos="9639"/>
        </w:tabs>
        <w:kinsoku w:val="0"/>
        <w:autoSpaceDE/>
        <w:adjustRightInd/>
        <w:spacing w:before="216" w:after="252" w:line="276" w:lineRule="auto"/>
        <w:ind w:right="-425"/>
        <w:jc w:val="center"/>
        <w:rPr>
          <w:rFonts w:ascii="Calibri" w:eastAsiaTheme="minorEastAsia" w:hAnsi="Calibri" w:cs="Calibri"/>
          <w:color w:val="000000"/>
        </w:rPr>
      </w:pPr>
      <w:r>
        <w:rPr>
          <w:rFonts w:ascii="Calibri" w:eastAsiaTheme="minorEastAsia" w:hAnsi="Calibri" w:cs="Calibri"/>
          <w:color w:val="000000"/>
        </w:rPr>
        <w:t xml:space="preserve">       </w:t>
      </w:r>
      <w:r w:rsidR="00006689" w:rsidRPr="005C2673">
        <w:rPr>
          <w:rFonts w:ascii="Calibri" w:eastAsiaTheme="minorEastAsia" w:hAnsi="Calibri" w:cs="Calibri"/>
          <w:color w:val="000000"/>
        </w:rPr>
        <w:t xml:space="preserve">                                                                    </w:t>
      </w:r>
      <w:r>
        <w:rPr>
          <w:rFonts w:ascii="Calibri" w:eastAsiaTheme="minorEastAsia" w:hAnsi="Calibri" w:cs="Calibri"/>
          <w:color w:val="000000"/>
        </w:rPr>
        <w:t xml:space="preserve">                             </w:t>
      </w:r>
      <w:r w:rsidR="00006689" w:rsidRPr="005C2673">
        <w:rPr>
          <w:rFonts w:ascii="Calibri" w:eastAsiaTheme="minorEastAsia" w:hAnsi="Calibri" w:cs="Calibri"/>
          <w:color w:val="000000"/>
        </w:rPr>
        <w:t xml:space="preserve">          </w:t>
      </w:r>
      <w:r>
        <w:rPr>
          <w:rFonts w:ascii="Calibri" w:eastAsiaTheme="minorEastAsia" w:hAnsi="Calibri" w:cs="Calibri"/>
          <w:color w:val="000000"/>
        </w:rPr>
        <w:t xml:space="preserve">                                    </w:t>
      </w:r>
      <w:r w:rsidR="00006689" w:rsidRPr="005C2673">
        <w:rPr>
          <w:rFonts w:ascii="Calibri" w:eastAsiaTheme="minorEastAsia" w:hAnsi="Calibri" w:cs="Calibri"/>
          <w:color w:val="000000"/>
        </w:rPr>
        <w:t xml:space="preserve"> Firma</w:t>
      </w:r>
    </w:p>
    <w:p w:rsidR="00006689" w:rsidRPr="005C2673" w:rsidRDefault="005C2673" w:rsidP="005C2673">
      <w:pPr>
        <w:jc w:val="right"/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sz w:val="20"/>
          <w:szCs w:val="20"/>
        </w:rPr>
        <w:t>_________________________</w:t>
      </w:r>
    </w:p>
    <w:sectPr w:rsidR="00006689" w:rsidRPr="005C2673" w:rsidSect="008357E5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560E7" w:rsidRDefault="007560E7" w:rsidP="005C2673">
      <w:pPr>
        <w:spacing w:after="0" w:line="240" w:lineRule="auto"/>
      </w:pPr>
      <w:r>
        <w:separator/>
      </w:r>
    </w:p>
  </w:endnote>
  <w:endnote w:type="continuationSeparator" w:id="1">
    <w:p w:rsidR="007560E7" w:rsidRDefault="007560E7" w:rsidP="005C267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560E7" w:rsidRDefault="007560E7" w:rsidP="005C2673">
      <w:pPr>
        <w:spacing w:after="0" w:line="240" w:lineRule="auto"/>
      </w:pPr>
      <w:r>
        <w:separator/>
      </w:r>
    </w:p>
  </w:footnote>
  <w:footnote w:type="continuationSeparator" w:id="1">
    <w:p w:rsidR="007560E7" w:rsidRDefault="007560E7" w:rsidP="005C267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5E4C73"/>
    <w:multiLevelType w:val="hybridMultilevel"/>
    <w:tmpl w:val="4228837A"/>
    <w:lvl w:ilvl="0" w:tplc="6F709544">
      <w:start w:val="1"/>
      <w:numFmt w:val="bullet"/>
      <w:lvlText w:val="­"/>
      <w:lvlJc w:val="left"/>
      <w:pPr>
        <w:ind w:left="720" w:hanging="360"/>
      </w:pPr>
      <w:rPr>
        <w:rFonts w:ascii="Courier New" w:hAnsi="Courier New" w:cs="Times New Roman" w:hint="default"/>
      </w:rPr>
    </w:lvl>
    <w:lvl w:ilvl="1" w:tplc="0410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0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0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0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0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0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61714C"/>
    <w:multiLevelType w:val="singleLevel"/>
    <w:tmpl w:val="BC86E152"/>
    <w:lvl w:ilvl="0">
      <w:numFmt w:val="none"/>
      <w:lvlText w:val=""/>
      <w:lvlJc w:val="left"/>
      <w:pPr>
        <w:tabs>
          <w:tab w:val="num" w:pos="360"/>
        </w:tabs>
      </w:pPr>
    </w:lvl>
  </w:abstractNum>
  <w:abstractNum w:abstractNumId="2">
    <w:nsid w:val="04A436B5"/>
    <w:multiLevelType w:val="singleLevel"/>
    <w:tmpl w:val="04AAC8A2"/>
    <w:lvl w:ilvl="0">
      <w:start w:val="1"/>
      <w:numFmt w:val="decimal"/>
      <w:lvlText w:val="%1."/>
      <w:lvlJc w:val="left"/>
      <w:pPr>
        <w:tabs>
          <w:tab w:val="num" w:pos="216"/>
        </w:tabs>
        <w:ind w:left="288"/>
      </w:pPr>
      <w:rPr>
        <w:rFonts w:ascii="Calibri" w:hAnsi="Calibri" w:cs="Calibri"/>
        <w:snapToGrid/>
        <w:spacing w:val="-2"/>
        <w:sz w:val="22"/>
        <w:szCs w:val="22"/>
      </w:rPr>
    </w:lvl>
  </w:abstractNum>
  <w:abstractNum w:abstractNumId="3">
    <w:nsid w:val="05D32C49"/>
    <w:multiLevelType w:val="hybridMultilevel"/>
    <w:tmpl w:val="729C26A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8B24928"/>
    <w:multiLevelType w:val="hybridMultilevel"/>
    <w:tmpl w:val="63C60E5E"/>
    <w:lvl w:ilvl="0" w:tplc="04100001">
      <w:start w:val="1"/>
      <w:numFmt w:val="bullet"/>
      <w:lvlText w:val=""/>
      <w:lvlJc w:val="left"/>
      <w:pPr>
        <w:ind w:left="1008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72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44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16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88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0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2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04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768" w:hanging="360"/>
      </w:pPr>
      <w:rPr>
        <w:rFonts w:ascii="Wingdings" w:hAnsi="Wingdings" w:hint="default"/>
      </w:rPr>
    </w:lvl>
  </w:abstractNum>
  <w:abstractNum w:abstractNumId="5">
    <w:nsid w:val="1CF93EB3"/>
    <w:multiLevelType w:val="hybridMultilevel"/>
    <w:tmpl w:val="23E099F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D964158"/>
    <w:multiLevelType w:val="hybridMultilevel"/>
    <w:tmpl w:val="CCCE97A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7465A69"/>
    <w:multiLevelType w:val="hybridMultilevel"/>
    <w:tmpl w:val="5466490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9642532"/>
    <w:multiLevelType w:val="hybridMultilevel"/>
    <w:tmpl w:val="329E6478"/>
    <w:lvl w:ilvl="0" w:tplc="0410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0BE2FA8"/>
    <w:multiLevelType w:val="hybridMultilevel"/>
    <w:tmpl w:val="F2DED368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0F02F07"/>
    <w:multiLevelType w:val="hybridMultilevel"/>
    <w:tmpl w:val="82882A3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1DA3798"/>
    <w:multiLevelType w:val="hybridMultilevel"/>
    <w:tmpl w:val="00865672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B086BA0"/>
    <w:multiLevelType w:val="hybridMultilevel"/>
    <w:tmpl w:val="517EB2C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0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0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0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0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0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403F6ED3"/>
    <w:multiLevelType w:val="hybridMultilevel"/>
    <w:tmpl w:val="A8CABAF0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0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0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0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0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0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42190A2A"/>
    <w:multiLevelType w:val="hybridMultilevel"/>
    <w:tmpl w:val="F1560EE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B856EEC"/>
    <w:multiLevelType w:val="hybridMultilevel"/>
    <w:tmpl w:val="3EACCDB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C4F2750"/>
    <w:multiLevelType w:val="hybridMultilevel"/>
    <w:tmpl w:val="E604D40C"/>
    <w:lvl w:ilvl="0" w:tplc="04100001">
      <w:start w:val="1"/>
      <w:numFmt w:val="bullet"/>
      <w:lvlText w:val=""/>
      <w:lvlJc w:val="left"/>
      <w:pPr>
        <w:ind w:left="792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512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32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52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72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32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</w:abstractNum>
  <w:abstractNum w:abstractNumId="17">
    <w:nsid w:val="59E602A4"/>
    <w:multiLevelType w:val="hybridMultilevel"/>
    <w:tmpl w:val="F294A8EC"/>
    <w:lvl w:ilvl="0" w:tplc="0410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E732351"/>
    <w:multiLevelType w:val="hybridMultilevel"/>
    <w:tmpl w:val="D64A4DD2"/>
    <w:lvl w:ilvl="0" w:tplc="04100001">
      <w:start w:val="1"/>
      <w:numFmt w:val="bullet"/>
      <w:lvlText w:val=""/>
      <w:lvlJc w:val="left"/>
      <w:pPr>
        <w:ind w:left="907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627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347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067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787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507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227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947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667" w:hanging="360"/>
      </w:pPr>
      <w:rPr>
        <w:rFonts w:ascii="Wingdings" w:hAnsi="Wingdings" w:hint="default"/>
      </w:rPr>
    </w:lvl>
  </w:abstractNum>
  <w:abstractNum w:abstractNumId="19">
    <w:nsid w:val="5FA160A3"/>
    <w:multiLevelType w:val="hybridMultilevel"/>
    <w:tmpl w:val="3F2E13B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AAC22A0"/>
    <w:multiLevelType w:val="hybridMultilevel"/>
    <w:tmpl w:val="E7C0586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4C15C78"/>
    <w:multiLevelType w:val="hybridMultilevel"/>
    <w:tmpl w:val="4DC05274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74D728B5"/>
    <w:multiLevelType w:val="hybridMultilevel"/>
    <w:tmpl w:val="E5741C30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790D415C"/>
    <w:multiLevelType w:val="hybridMultilevel"/>
    <w:tmpl w:val="53DA372C"/>
    <w:lvl w:ilvl="0" w:tplc="6F709544">
      <w:start w:val="1"/>
      <w:numFmt w:val="bullet"/>
      <w:lvlText w:val="­"/>
      <w:lvlJc w:val="left"/>
      <w:pPr>
        <w:ind w:left="720" w:hanging="360"/>
      </w:pPr>
      <w:rPr>
        <w:rFonts w:ascii="Courier New" w:hAnsi="Courier New" w:cs="Times New Roman" w:hint="default"/>
      </w:rPr>
    </w:lvl>
    <w:lvl w:ilvl="1" w:tplc="0410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0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0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0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0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0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0"/>
  </w:num>
  <w:num w:numId="2">
    <w:abstractNumId w:val="14"/>
  </w:num>
  <w:num w:numId="3">
    <w:abstractNumId w:val="18"/>
  </w:num>
  <w:num w:numId="4">
    <w:abstractNumId w:val="1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3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5"/>
  </w:num>
  <w:num w:numId="7">
    <w:abstractNumId w:val="2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0"/>
  </w:num>
  <w:num w:numId="11">
    <w:abstractNumId w:val="12"/>
  </w:num>
  <w:num w:numId="12">
    <w:abstractNumId w:val="7"/>
  </w:num>
  <w:num w:numId="13">
    <w:abstractNumId w:val="22"/>
  </w:num>
  <w:num w:numId="14">
    <w:abstractNumId w:val="15"/>
  </w:num>
  <w:num w:numId="15">
    <w:abstractNumId w:val="11"/>
  </w:num>
  <w:num w:numId="16">
    <w:abstractNumId w:val="9"/>
  </w:num>
  <w:num w:numId="17">
    <w:abstractNumId w:val="2"/>
  </w:num>
  <w:num w:numId="18">
    <w:abstractNumId w:val="1"/>
  </w:num>
  <w:num w:numId="19">
    <w:abstractNumId w:val="20"/>
  </w:num>
  <w:num w:numId="20">
    <w:abstractNumId w:val="16"/>
  </w:num>
  <w:num w:numId="21">
    <w:abstractNumId w:val="4"/>
  </w:num>
  <w:num w:numId="22">
    <w:abstractNumId w:val="3"/>
  </w:num>
  <w:num w:numId="23">
    <w:abstractNumId w:val="8"/>
  </w:num>
  <w:num w:numId="24">
    <w:abstractNumId w:val="17"/>
  </w:num>
  <w:num w:numId="25">
    <w:abstractNumId w:val="21"/>
  </w:num>
  <w:num w:numId="26">
    <w:abstractNumId w:val="6"/>
  </w:num>
  <w:num w:numId="27">
    <w:abstractNumId w:val="1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60"/>
  <w:defaultTabStop w:val="708"/>
  <w:hyphenationZone w:val="283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832A82"/>
    <w:rsid w:val="00006689"/>
    <w:rsid w:val="00012F28"/>
    <w:rsid w:val="00025F07"/>
    <w:rsid w:val="00027202"/>
    <w:rsid w:val="0003132F"/>
    <w:rsid w:val="000355D7"/>
    <w:rsid w:val="00037D3B"/>
    <w:rsid w:val="00042EA9"/>
    <w:rsid w:val="0004745C"/>
    <w:rsid w:val="000678EB"/>
    <w:rsid w:val="00084188"/>
    <w:rsid w:val="000C6D47"/>
    <w:rsid w:val="000D4E94"/>
    <w:rsid w:val="000E1975"/>
    <w:rsid w:val="000E500D"/>
    <w:rsid w:val="000F44C2"/>
    <w:rsid w:val="00103575"/>
    <w:rsid w:val="0011234D"/>
    <w:rsid w:val="00116C49"/>
    <w:rsid w:val="0011758B"/>
    <w:rsid w:val="001212EF"/>
    <w:rsid w:val="00142862"/>
    <w:rsid w:val="00143267"/>
    <w:rsid w:val="0015259A"/>
    <w:rsid w:val="0016379D"/>
    <w:rsid w:val="00167DD5"/>
    <w:rsid w:val="001F22B3"/>
    <w:rsid w:val="00210C34"/>
    <w:rsid w:val="00214712"/>
    <w:rsid w:val="00221113"/>
    <w:rsid w:val="002558BB"/>
    <w:rsid w:val="002628FA"/>
    <w:rsid w:val="002A2B0B"/>
    <w:rsid w:val="002D3961"/>
    <w:rsid w:val="002E3A9E"/>
    <w:rsid w:val="002F0E37"/>
    <w:rsid w:val="002F37C1"/>
    <w:rsid w:val="002F631B"/>
    <w:rsid w:val="00314AC6"/>
    <w:rsid w:val="00333197"/>
    <w:rsid w:val="00334903"/>
    <w:rsid w:val="0034182C"/>
    <w:rsid w:val="00363926"/>
    <w:rsid w:val="003A297E"/>
    <w:rsid w:val="003B63FC"/>
    <w:rsid w:val="003C1B02"/>
    <w:rsid w:val="003C27B0"/>
    <w:rsid w:val="003C4892"/>
    <w:rsid w:val="003C4EB5"/>
    <w:rsid w:val="003F6E7A"/>
    <w:rsid w:val="00400CFE"/>
    <w:rsid w:val="004036E0"/>
    <w:rsid w:val="00404951"/>
    <w:rsid w:val="004306C5"/>
    <w:rsid w:val="00432AEA"/>
    <w:rsid w:val="00453096"/>
    <w:rsid w:val="00456ADE"/>
    <w:rsid w:val="0046328A"/>
    <w:rsid w:val="00487A94"/>
    <w:rsid w:val="004A3459"/>
    <w:rsid w:val="004A468B"/>
    <w:rsid w:val="004B45B7"/>
    <w:rsid w:val="004E3CC9"/>
    <w:rsid w:val="00501950"/>
    <w:rsid w:val="00511C26"/>
    <w:rsid w:val="005267C1"/>
    <w:rsid w:val="00550975"/>
    <w:rsid w:val="00563ACB"/>
    <w:rsid w:val="0056661F"/>
    <w:rsid w:val="005707FF"/>
    <w:rsid w:val="00575D53"/>
    <w:rsid w:val="005C2673"/>
    <w:rsid w:val="005F7E2E"/>
    <w:rsid w:val="00603A8B"/>
    <w:rsid w:val="00610F09"/>
    <w:rsid w:val="006110B5"/>
    <w:rsid w:val="006247E8"/>
    <w:rsid w:val="00640981"/>
    <w:rsid w:val="006409DB"/>
    <w:rsid w:val="0066536F"/>
    <w:rsid w:val="00680452"/>
    <w:rsid w:val="00693F6F"/>
    <w:rsid w:val="006C0D00"/>
    <w:rsid w:val="006D3CD2"/>
    <w:rsid w:val="006E606C"/>
    <w:rsid w:val="007038A2"/>
    <w:rsid w:val="00724FE0"/>
    <w:rsid w:val="0074651C"/>
    <w:rsid w:val="007560E7"/>
    <w:rsid w:val="0077558F"/>
    <w:rsid w:val="007755AE"/>
    <w:rsid w:val="00791468"/>
    <w:rsid w:val="00794C17"/>
    <w:rsid w:val="007D666E"/>
    <w:rsid w:val="007E131C"/>
    <w:rsid w:val="0081197F"/>
    <w:rsid w:val="00832A82"/>
    <w:rsid w:val="008357E5"/>
    <w:rsid w:val="00852D76"/>
    <w:rsid w:val="00864FF5"/>
    <w:rsid w:val="008A1390"/>
    <w:rsid w:val="008A75B4"/>
    <w:rsid w:val="008B6B49"/>
    <w:rsid w:val="008F4579"/>
    <w:rsid w:val="0091099F"/>
    <w:rsid w:val="00915EF6"/>
    <w:rsid w:val="00964DFD"/>
    <w:rsid w:val="00971B47"/>
    <w:rsid w:val="009728FA"/>
    <w:rsid w:val="0098424E"/>
    <w:rsid w:val="009F59C9"/>
    <w:rsid w:val="00A016A1"/>
    <w:rsid w:val="00A358CA"/>
    <w:rsid w:val="00A412AB"/>
    <w:rsid w:val="00A601C6"/>
    <w:rsid w:val="00A62D9F"/>
    <w:rsid w:val="00A73984"/>
    <w:rsid w:val="00AA7511"/>
    <w:rsid w:val="00AE3431"/>
    <w:rsid w:val="00B34EAC"/>
    <w:rsid w:val="00B40B12"/>
    <w:rsid w:val="00B41A25"/>
    <w:rsid w:val="00B45336"/>
    <w:rsid w:val="00B45F8E"/>
    <w:rsid w:val="00B62E23"/>
    <w:rsid w:val="00B635B8"/>
    <w:rsid w:val="00B65A43"/>
    <w:rsid w:val="00B71AC8"/>
    <w:rsid w:val="00B73B77"/>
    <w:rsid w:val="00B829AF"/>
    <w:rsid w:val="00B93560"/>
    <w:rsid w:val="00BD2F2C"/>
    <w:rsid w:val="00BE2D59"/>
    <w:rsid w:val="00BE30A1"/>
    <w:rsid w:val="00BF3ABD"/>
    <w:rsid w:val="00C134C4"/>
    <w:rsid w:val="00C16235"/>
    <w:rsid w:val="00C346C1"/>
    <w:rsid w:val="00C47534"/>
    <w:rsid w:val="00C70576"/>
    <w:rsid w:val="00C750B9"/>
    <w:rsid w:val="00C82A74"/>
    <w:rsid w:val="00C85FBF"/>
    <w:rsid w:val="00CB0381"/>
    <w:rsid w:val="00CB441F"/>
    <w:rsid w:val="00CD7CD6"/>
    <w:rsid w:val="00D4472A"/>
    <w:rsid w:val="00D458FE"/>
    <w:rsid w:val="00D45B7C"/>
    <w:rsid w:val="00D53279"/>
    <w:rsid w:val="00D56C01"/>
    <w:rsid w:val="00D6139C"/>
    <w:rsid w:val="00D92952"/>
    <w:rsid w:val="00E43BCB"/>
    <w:rsid w:val="00E47F73"/>
    <w:rsid w:val="00E52F28"/>
    <w:rsid w:val="00E6237E"/>
    <w:rsid w:val="00E679C4"/>
    <w:rsid w:val="00EA74D2"/>
    <w:rsid w:val="00EB67DC"/>
    <w:rsid w:val="00ED3675"/>
    <w:rsid w:val="00EE1E0B"/>
    <w:rsid w:val="00EE672D"/>
    <w:rsid w:val="00EF371F"/>
    <w:rsid w:val="00EF7BBC"/>
    <w:rsid w:val="00F44743"/>
    <w:rsid w:val="00F643C2"/>
    <w:rsid w:val="00F64CC4"/>
    <w:rsid w:val="00F95B34"/>
    <w:rsid w:val="00FE51B3"/>
    <w:rsid w:val="00FE7868"/>
    <w:rsid w:val="00FF751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741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it-IT" w:eastAsia="it-I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3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8357E5"/>
  </w:style>
  <w:style w:type="paragraph" w:styleId="Titolo1">
    <w:name w:val="heading 1"/>
    <w:basedOn w:val="Normale"/>
    <w:next w:val="Normale"/>
    <w:link w:val="Titolo1Carattere"/>
    <w:qFormat/>
    <w:rsid w:val="00143267"/>
    <w:pPr>
      <w:keepNext/>
      <w:snapToGrid w:val="0"/>
      <w:spacing w:after="0" w:line="240" w:lineRule="auto"/>
      <w:outlineLvl w:val="0"/>
    </w:pPr>
    <w:rPr>
      <w:rFonts w:ascii="Arial" w:eastAsia="Times New Roman" w:hAnsi="Arial" w:cs="Times New Roman"/>
      <w:b/>
      <w:sz w:val="24"/>
      <w:szCs w:val="20"/>
      <w:u w:val="single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E52F28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olo3">
    <w:name w:val="heading 3"/>
    <w:basedOn w:val="Normale"/>
    <w:next w:val="Normale"/>
    <w:link w:val="Titolo3Carattere"/>
    <w:semiHidden/>
    <w:unhideWhenUsed/>
    <w:qFormat/>
    <w:rsid w:val="00143267"/>
    <w:pPr>
      <w:keepNext/>
      <w:snapToGrid w:val="0"/>
      <w:spacing w:after="0" w:line="240" w:lineRule="auto"/>
      <w:ind w:left="4248" w:firstLine="708"/>
      <w:jc w:val="both"/>
      <w:outlineLvl w:val="2"/>
    </w:pPr>
    <w:rPr>
      <w:rFonts w:ascii="Times New Roman" w:eastAsia="Times New Roman" w:hAnsi="Times New Roman" w:cs="Times New Roman"/>
      <w:b/>
      <w:bCs/>
      <w:sz w:val="24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832A8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832A82"/>
    <w:rPr>
      <w:rFonts w:ascii="Tahoma" w:hAnsi="Tahoma" w:cs="Tahoma"/>
      <w:sz w:val="16"/>
      <w:szCs w:val="16"/>
    </w:rPr>
  </w:style>
  <w:style w:type="paragraph" w:customStyle="1" w:styleId="Default">
    <w:name w:val="Default"/>
    <w:uiPriority w:val="99"/>
    <w:rsid w:val="00F95B34"/>
    <w:pPr>
      <w:autoSpaceDE w:val="0"/>
      <w:autoSpaceDN w:val="0"/>
      <w:adjustRightInd w:val="0"/>
      <w:spacing w:after="0" w:line="240" w:lineRule="auto"/>
    </w:pPr>
    <w:rPr>
      <w:rFonts w:ascii="Times New Roman" w:eastAsiaTheme="minorHAnsi" w:hAnsi="Times New Roman" w:cs="Times New Roman"/>
      <w:color w:val="000000"/>
      <w:sz w:val="24"/>
      <w:szCs w:val="24"/>
      <w:lang w:eastAsia="en-US"/>
    </w:rPr>
  </w:style>
  <w:style w:type="paragraph" w:styleId="Paragrafoelenco">
    <w:name w:val="List Paragraph"/>
    <w:basedOn w:val="Normale"/>
    <w:uiPriority w:val="34"/>
    <w:qFormat/>
    <w:rsid w:val="00F95B34"/>
    <w:pPr>
      <w:ind w:left="720"/>
      <w:contextualSpacing/>
    </w:pPr>
  </w:style>
  <w:style w:type="character" w:customStyle="1" w:styleId="Titolo1Carattere">
    <w:name w:val="Titolo 1 Carattere"/>
    <w:basedOn w:val="Carpredefinitoparagrafo"/>
    <w:link w:val="Titolo1"/>
    <w:rsid w:val="00143267"/>
    <w:rPr>
      <w:rFonts w:ascii="Arial" w:eastAsia="Times New Roman" w:hAnsi="Arial" w:cs="Times New Roman"/>
      <w:b/>
      <w:sz w:val="24"/>
      <w:szCs w:val="20"/>
      <w:u w:val="single"/>
    </w:rPr>
  </w:style>
  <w:style w:type="character" w:customStyle="1" w:styleId="Titolo3Carattere">
    <w:name w:val="Titolo 3 Carattere"/>
    <w:basedOn w:val="Carpredefinitoparagrafo"/>
    <w:link w:val="Titolo3"/>
    <w:semiHidden/>
    <w:rsid w:val="00143267"/>
    <w:rPr>
      <w:rFonts w:ascii="Times New Roman" w:eastAsia="Times New Roman" w:hAnsi="Times New Roman" w:cs="Times New Roman"/>
      <w:b/>
      <w:bCs/>
      <w:sz w:val="24"/>
      <w:szCs w:val="20"/>
    </w:rPr>
  </w:style>
  <w:style w:type="paragraph" w:styleId="Corpodeltesto3">
    <w:name w:val="Body Text 3"/>
    <w:basedOn w:val="Normale"/>
    <w:link w:val="Corpodeltesto3Carattere"/>
    <w:semiHidden/>
    <w:unhideWhenUsed/>
    <w:rsid w:val="00143267"/>
    <w:pPr>
      <w:tabs>
        <w:tab w:val="left" w:pos="3240"/>
      </w:tabs>
      <w:snapToGrid w:val="0"/>
      <w:spacing w:after="0" w:line="240" w:lineRule="auto"/>
      <w:jc w:val="both"/>
    </w:pPr>
    <w:rPr>
      <w:rFonts w:ascii="Verdana" w:eastAsia="Times New Roman" w:hAnsi="Verdana" w:cs="Times New Roman"/>
      <w:szCs w:val="20"/>
    </w:rPr>
  </w:style>
  <w:style w:type="character" w:customStyle="1" w:styleId="Corpodeltesto3Carattere">
    <w:name w:val="Corpo del testo 3 Carattere"/>
    <w:basedOn w:val="Carpredefinitoparagrafo"/>
    <w:link w:val="Corpodeltesto3"/>
    <w:semiHidden/>
    <w:rsid w:val="00143267"/>
    <w:rPr>
      <w:rFonts w:ascii="Verdana" w:eastAsia="Times New Roman" w:hAnsi="Verdana" w:cs="Times New Roman"/>
      <w:szCs w:val="20"/>
    </w:rPr>
  </w:style>
  <w:style w:type="paragraph" w:styleId="NormaleWeb">
    <w:name w:val="Normal (Web)"/>
    <w:basedOn w:val="Normale"/>
    <w:uiPriority w:val="99"/>
    <w:unhideWhenUsed/>
    <w:rsid w:val="001432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Titolo2Carattere">
    <w:name w:val="Titolo 2 Carattere"/>
    <w:basedOn w:val="Carpredefinitoparagrafo"/>
    <w:link w:val="Titolo2"/>
    <w:uiPriority w:val="9"/>
    <w:semiHidden/>
    <w:rsid w:val="00E52F2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styleId="Collegamentoipertestuale">
    <w:name w:val="Hyperlink"/>
    <w:basedOn w:val="Carpredefinitoparagrafo"/>
    <w:unhideWhenUsed/>
    <w:rsid w:val="00FF7518"/>
    <w:rPr>
      <w:color w:val="0000FF"/>
      <w:u w:val="single"/>
    </w:rPr>
  </w:style>
  <w:style w:type="paragraph" w:styleId="Pidipagina">
    <w:name w:val="footer"/>
    <w:basedOn w:val="Normale"/>
    <w:link w:val="PidipaginaCarattere"/>
    <w:unhideWhenUsed/>
    <w:rsid w:val="00FF7518"/>
    <w:pPr>
      <w:tabs>
        <w:tab w:val="center" w:pos="4819"/>
        <w:tab w:val="right" w:pos="9638"/>
      </w:tabs>
      <w:spacing w:after="0" w:line="240" w:lineRule="auto"/>
    </w:pPr>
    <w:rPr>
      <w:rFonts w:ascii="Times New Roman" w:eastAsia="Times New Roman" w:hAnsi="Times New Roman" w:cs="Times New Roman"/>
      <w:sz w:val="24"/>
      <w:szCs w:val="20"/>
    </w:rPr>
  </w:style>
  <w:style w:type="character" w:customStyle="1" w:styleId="PidipaginaCarattere">
    <w:name w:val="Piè di pagina Carattere"/>
    <w:basedOn w:val="Carpredefinitoparagrafo"/>
    <w:link w:val="Pidipagina"/>
    <w:rsid w:val="00FF7518"/>
    <w:rPr>
      <w:rFonts w:ascii="Times New Roman" w:eastAsia="Times New Roman" w:hAnsi="Times New Roman" w:cs="Times New Roman"/>
      <w:sz w:val="24"/>
      <w:szCs w:val="20"/>
    </w:rPr>
  </w:style>
  <w:style w:type="paragraph" w:customStyle="1" w:styleId="c6">
    <w:name w:val="c6"/>
    <w:basedOn w:val="Normale"/>
    <w:rsid w:val="00FF7518"/>
    <w:pPr>
      <w:widowControl w:val="0"/>
      <w:autoSpaceDE w:val="0"/>
      <w:autoSpaceDN w:val="0"/>
      <w:adjustRightInd w:val="0"/>
      <w:spacing w:after="0" w:line="240" w:lineRule="atLeast"/>
      <w:jc w:val="center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p5">
    <w:name w:val="p5"/>
    <w:basedOn w:val="Normale"/>
    <w:rsid w:val="00FF7518"/>
    <w:pPr>
      <w:widowControl w:val="0"/>
      <w:tabs>
        <w:tab w:val="left" w:pos="204"/>
      </w:tabs>
      <w:autoSpaceDE w:val="0"/>
      <w:autoSpaceDN w:val="0"/>
      <w:adjustRightInd w:val="0"/>
      <w:spacing w:after="0" w:line="243" w:lineRule="atLeast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p7">
    <w:name w:val="p7"/>
    <w:basedOn w:val="Normale"/>
    <w:rsid w:val="00FF7518"/>
    <w:pPr>
      <w:widowControl w:val="0"/>
      <w:tabs>
        <w:tab w:val="left" w:pos="187"/>
      </w:tabs>
      <w:autoSpaceDE w:val="0"/>
      <w:autoSpaceDN w:val="0"/>
      <w:adjustRightInd w:val="0"/>
      <w:spacing w:after="0" w:line="249" w:lineRule="atLeast"/>
      <w:ind w:left="1394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p9">
    <w:name w:val="p9"/>
    <w:basedOn w:val="Normale"/>
    <w:rsid w:val="00FF7518"/>
    <w:pPr>
      <w:widowControl w:val="0"/>
      <w:autoSpaceDE w:val="0"/>
      <w:autoSpaceDN w:val="0"/>
      <w:adjustRightInd w:val="0"/>
      <w:spacing w:after="0" w:line="249" w:lineRule="atLeast"/>
      <w:ind w:left="1394" w:hanging="187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c8">
    <w:name w:val="c8"/>
    <w:basedOn w:val="Normale"/>
    <w:rsid w:val="00FF7518"/>
    <w:pPr>
      <w:widowControl w:val="0"/>
      <w:autoSpaceDE w:val="0"/>
      <w:autoSpaceDN w:val="0"/>
      <w:adjustRightInd w:val="0"/>
      <w:spacing w:after="0" w:line="240" w:lineRule="atLeast"/>
      <w:jc w:val="center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t1">
    <w:name w:val="t1"/>
    <w:basedOn w:val="Normale"/>
    <w:rsid w:val="00FF7518"/>
    <w:pPr>
      <w:widowControl w:val="0"/>
      <w:autoSpaceDE w:val="0"/>
      <w:autoSpaceDN w:val="0"/>
      <w:adjustRightInd w:val="0"/>
      <w:spacing w:after="0" w:line="240" w:lineRule="atLeast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p10">
    <w:name w:val="p10"/>
    <w:basedOn w:val="Normale"/>
    <w:rsid w:val="00FF7518"/>
    <w:pPr>
      <w:widowControl w:val="0"/>
      <w:autoSpaceDE w:val="0"/>
      <w:autoSpaceDN w:val="0"/>
      <w:adjustRightInd w:val="0"/>
      <w:spacing w:after="0" w:line="249" w:lineRule="atLeast"/>
      <w:ind w:firstLine="187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p11">
    <w:name w:val="p11"/>
    <w:basedOn w:val="Normale"/>
    <w:rsid w:val="00FF7518"/>
    <w:pPr>
      <w:widowControl w:val="0"/>
      <w:tabs>
        <w:tab w:val="left" w:pos="204"/>
      </w:tabs>
      <w:autoSpaceDE w:val="0"/>
      <w:autoSpaceDN w:val="0"/>
      <w:adjustRightInd w:val="0"/>
      <w:spacing w:after="0" w:line="249" w:lineRule="atLeast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Style4">
    <w:name w:val="Style 4"/>
    <w:basedOn w:val="Normale"/>
    <w:uiPriority w:val="99"/>
    <w:rsid w:val="00FF7518"/>
    <w:pPr>
      <w:widowControl w:val="0"/>
      <w:autoSpaceDE w:val="0"/>
      <w:autoSpaceDN w:val="0"/>
      <w:spacing w:after="0" w:line="240" w:lineRule="auto"/>
      <w:ind w:left="108"/>
    </w:pPr>
    <w:rPr>
      <w:rFonts w:ascii="Calibri" w:eastAsia="Times New Roman" w:hAnsi="Calibri" w:cs="Calibri"/>
      <w:sz w:val="20"/>
      <w:szCs w:val="20"/>
    </w:rPr>
  </w:style>
  <w:style w:type="paragraph" w:customStyle="1" w:styleId="Style6">
    <w:name w:val="Style 6"/>
    <w:basedOn w:val="Normale"/>
    <w:uiPriority w:val="99"/>
    <w:rsid w:val="00FF7518"/>
    <w:pPr>
      <w:widowControl w:val="0"/>
      <w:autoSpaceDE w:val="0"/>
      <w:autoSpaceDN w:val="0"/>
      <w:spacing w:after="0" w:line="240" w:lineRule="auto"/>
      <w:ind w:left="72" w:right="288"/>
      <w:jc w:val="both"/>
    </w:pPr>
    <w:rPr>
      <w:rFonts w:ascii="Calibri" w:eastAsia="Times New Roman" w:hAnsi="Calibri" w:cs="Calibri"/>
    </w:rPr>
  </w:style>
  <w:style w:type="paragraph" w:customStyle="1" w:styleId="Style5">
    <w:name w:val="Style 5"/>
    <w:basedOn w:val="Normale"/>
    <w:uiPriority w:val="99"/>
    <w:rsid w:val="00FF7518"/>
    <w:pPr>
      <w:widowControl w:val="0"/>
      <w:autoSpaceDE w:val="0"/>
      <w:autoSpaceDN w:val="0"/>
      <w:spacing w:after="0" w:line="276" w:lineRule="exact"/>
      <w:ind w:left="216"/>
    </w:pPr>
    <w:rPr>
      <w:rFonts w:ascii="Calibri" w:eastAsia="Times New Roman" w:hAnsi="Calibri" w:cs="Calibri"/>
    </w:rPr>
  </w:style>
  <w:style w:type="paragraph" w:customStyle="1" w:styleId="Style3">
    <w:name w:val="Style 3"/>
    <w:basedOn w:val="Normale"/>
    <w:uiPriority w:val="99"/>
    <w:rsid w:val="00FF7518"/>
    <w:pPr>
      <w:widowControl w:val="0"/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</w:rPr>
  </w:style>
  <w:style w:type="paragraph" w:customStyle="1" w:styleId="Style1">
    <w:name w:val="Style 1"/>
    <w:basedOn w:val="Normale"/>
    <w:uiPriority w:val="99"/>
    <w:rsid w:val="00FF7518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Style2">
    <w:name w:val="Style 2"/>
    <w:basedOn w:val="Normale"/>
    <w:uiPriority w:val="99"/>
    <w:rsid w:val="00FF7518"/>
    <w:pPr>
      <w:widowControl w:val="0"/>
      <w:autoSpaceDE w:val="0"/>
      <w:autoSpaceDN w:val="0"/>
      <w:spacing w:after="0" w:line="240" w:lineRule="auto"/>
      <w:ind w:left="1440"/>
    </w:pPr>
    <w:rPr>
      <w:rFonts w:ascii="Calibri" w:eastAsia="Times New Roman" w:hAnsi="Calibri" w:cs="Calibri"/>
    </w:rPr>
  </w:style>
  <w:style w:type="character" w:customStyle="1" w:styleId="CharacterStyle3">
    <w:name w:val="Character Style 3"/>
    <w:uiPriority w:val="99"/>
    <w:rsid w:val="00FF7518"/>
    <w:rPr>
      <w:rFonts w:ascii="Calibri" w:hAnsi="Calibri" w:cs="Calibri"/>
      <w:sz w:val="20"/>
      <w:szCs w:val="20"/>
    </w:rPr>
  </w:style>
  <w:style w:type="character" w:customStyle="1" w:styleId="CharacterStyle1">
    <w:name w:val="Character Style 1"/>
    <w:uiPriority w:val="99"/>
    <w:rsid w:val="00FF7518"/>
    <w:rPr>
      <w:rFonts w:ascii="Calibri" w:hAnsi="Calibri" w:cs="Calibri"/>
      <w:sz w:val="22"/>
      <w:szCs w:val="22"/>
    </w:rPr>
  </w:style>
  <w:style w:type="character" w:customStyle="1" w:styleId="CharacterStyle2">
    <w:name w:val="Character Style 2"/>
    <w:uiPriority w:val="99"/>
    <w:rsid w:val="00FF7518"/>
    <w:rPr>
      <w:sz w:val="20"/>
      <w:szCs w:val="20"/>
    </w:rPr>
  </w:style>
  <w:style w:type="paragraph" w:styleId="Corpodeltesto">
    <w:name w:val="Body Text"/>
    <w:basedOn w:val="Normale"/>
    <w:link w:val="CorpodeltestoCarattere"/>
    <w:uiPriority w:val="99"/>
    <w:unhideWhenUsed/>
    <w:rsid w:val="00A016A1"/>
    <w:pPr>
      <w:spacing w:after="120"/>
    </w:pPr>
  </w:style>
  <w:style w:type="character" w:customStyle="1" w:styleId="CorpodeltestoCarattere">
    <w:name w:val="Corpo del testo Carattere"/>
    <w:basedOn w:val="Carpredefinitoparagrafo"/>
    <w:link w:val="Corpodeltesto"/>
    <w:uiPriority w:val="99"/>
    <w:rsid w:val="00A016A1"/>
  </w:style>
  <w:style w:type="table" w:styleId="Grigliatabella">
    <w:name w:val="Table Grid"/>
    <w:basedOn w:val="Tabellanormale"/>
    <w:uiPriority w:val="59"/>
    <w:rsid w:val="00C47534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Intestazione">
    <w:name w:val="header"/>
    <w:basedOn w:val="Normale"/>
    <w:link w:val="IntestazioneCarattere"/>
    <w:uiPriority w:val="99"/>
    <w:semiHidden/>
    <w:unhideWhenUsed/>
    <w:rsid w:val="005C2673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semiHidden/>
    <w:rsid w:val="005C2673"/>
  </w:style>
  <w:style w:type="paragraph" w:customStyle="1" w:styleId="TableParagraph">
    <w:name w:val="Table Paragraph"/>
    <w:basedOn w:val="Normale"/>
    <w:uiPriority w:val="1"/>
    <w:qFormat/>
    <w:rsid w:val="007038A2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Calibri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110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436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887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708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706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980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042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388B756-FE18-4AB4-ACD2-9988EF7693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278</TotalTime>
  <Pages>1</Pages>
  <Words>631</Words>
  <Characters>3603</Characters>
  <Application>Microsoft Office Word</Application>
  <DocSecurity>0</DocSecurity>
  <Lines>30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4226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utente</dc:creator>
  <cp:lastModifiedBy>Utente</cp:lastModifiedBy>
  <cp:revision>61</cp:revision>
  <cp:lastPrinted>2019-01-18T14:52:00Z</cp:lastPrinted>
  <dcterms:created xsi:type="dcterms:W3CDTF">2017-12-14T13:55:00Z</dcterms:created>
  <dcterms:modified xsi:type="dcterms:W3CDTF">2023-10-23T08:35:00Z</dcterms:modified>
</cp:coreProperties>
</file>